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BF81" w14:textId="4D2F7263" w:rsidR="00D8598C" w:rsidRPr="00931B1D" w:rsidRDefault="00F43E73" w:rsidP="00434674">
      <w:pPr>
        <w:jc w:val="center"/>
        <w:rPr>
          <w:rFonts w:ascii="Times New Roman" w:eastAsia="標楷體" w:hAnsi="Times New Roman" w:cs="Times New Roman"/>
          <w:b/>
          <w:sz w:val="30"/>
          <w:szCs w:val="30"/>
        </w:rPr>
      </w:pPr>
      <w:r w:rsidRPr="00931B1D">
        <w:rPr>
          <w:rFonts w:ascii="Times New Roman" w:eastAsia="標楷體" w:hAnsi="Times New Roman" w:cs="Times New Roman"/>
          <w:b/>
          <w:sz w:val="30"/>
          <w:szCs w:val="30"/>
        </w:rPr>
        <w:t>開南大學資源教室</w:t>
      </w:r>
      <w:r w:rsidR="006667FE" w:rsidRPr="00931B1D">
        <w:rPr>
          <w:rFonts w:ascii="Times New Roman" w:eastAsia="標楷體" w:hAnsi="Times New Roman" w:cs="Times New Roman"/>
          <w:b/>
          <w:sz w:val="30"/>
          <w:szCs w:val="30"/>
        </w:rPr>
        <w:t>特殊教育</w:t>
      </w:r>
      <w:r w:rsidRPr="00931B1D">
        <w:rPr>
          <w:rFonts w:ascii="Times New Roman" w:eastAsia="標楷體" w:hAnsi="Times New Roman" w:cs="Times New Roman"/>
          <w:b/>
          <w:sz w:val="30"/>
          <w:szCs w:val="30"/>
        </w:rPr>
        <w:t>學生課業輔導實施</w:t>
      </w:r>
      <w:r w:rsidR="003D3927" w:rsidRPr="00931B1D">
        <w:rPr>
          <w:rFonts w:ascii="Times New Roman" w:eastAsia="標楷體" w:hAnsi="Times New Roman" w:cs="Times New Roman"/>
          <w:b/>
          <w:sz w:val="30"/>
          <w:szCs w:val="30"/>
        </w:rPr>
        <w:t>要點</w:t>
      </w:r>
    </w:p>
    <w:p w14:paraId="457A712F" w14:textId="0C13704D" w:rsidR="00B02F44" w:rsidRPr="00931B1D" w:rsidRDefault="008D0249" w:rsidP="008D0249">
      <w:pPr>
        <w:wordWrap w:val="0"/>
        <w:jc w:val="right"/>
        <w:rPr>
          <w:rFonts w:ascii="Times New Roman" w:eastAsia="標楷體" w:hAnsi="Times New Roman" w:cs="Times New Roman"/>
          <w:sz w:val="20"/>
          <w:szCs w:val="20"/>
        </w:rPr>
      </w:pPr>
      <w:r w:rsidRPr="00931B1D">
        <w:rPr>
          <w:rFonts w:ascii="Times New Roman" w:eastAsia="標楷體" w:hAnsi="Times New Roman" w:cs="Times New Roman"/>
          <w:sz w:val="20"/>
          <w:szCs w:val="20"/>
        </w:rPr>
        <w:t>109</w:t>
      </w:r>
      <w:r w:rsidRPr="00931B1D">
        <w:rPr>
          <w:rFonts w:ascii="Times New Roman" w:eastAsia="標楷體" w:hAnsi="Times New Roman" w:cs="Times New Roman"/>
          <w:sz w:val="20"/>
          <w:szCs w:val="20"/>
        </w:rPr>
        <w:t>年</w:t>
      </w:r>
      <w:r w:rsidRPr="00931B1D">
        <w:rPr>
          <w:rFonts w:ascii="Times New Roman" w:eastAsia="標楷體" w:hAnsi="Times New Roman" w:cs="Times New Roman"/>
          <w:sz w:val="20"/>
          <w:szCs w:val="20"/>
        </w:rPr>
        <w:t>5</w:t>
      </w:r>
      <w:r w:rsidRPr="00931B1D">
        <w:rPr>
          <w:rFonts w:ascii="Times New Roman" w:eastAsia="標楷體" w:hAnsi="Times New Roman" w:cs="Times New Roman"/>
          <w:sz w:val="20"/>
          <w:szCs w:val="20"/>
        </w:rPr>
        <w:t>月</w:t>
      </w:r>
      <w:r w:rsidR="00584A4D" w:rsidRPr="00931B1D">
        <w:rPr>
          <w:rFonts w:ascii="Times New Roman" w:eastAsia="標楷體" w:hAnsi="Times New Roman" w:cs="Times New Roman"/>
          <w:sz w:val="20"/>
          <w:szCs w:val="20"/>
        </w:rPr>
        <w:t>28</w:t>
      </w:r>
      <w:r w:rsidRPr="00931B1D">
        <w:rPr>
          <w:rFonts w:ascii="Times New Roman" w:eastAsia="標楷體" w:hAnsi="Times New Roman" w:cs="Times New Roman"/>
          <w:sz w:val="20"/>
          <w:szCs w:val="20"/>
        </w:rPr>
        <w:t>日</w:t>
      </w:r>
      <w:r w:rsidR="00584A4D" w:rsidRPr="00931B1D">
        <w:rPr>
          <w:rFonts w:ascii="Times New Roman" w:eastAsia="標楷體" w:hAnsi="Times New Roman" w:cs="Times New Roman"/>
          <w:sz w:val="20"/>
          <w:szCs w:val="20"/>
        </w:rPr>
        <w:t>特殊教育推行委員會會議通過</w:t>
      </w:r>
    </w:p>
    <w:p w14:paraId="60C7E55B" w14:textId="6FB6B46A" w:rsidR="00620E78" w:rsidRPr="00931B1D" w:rsidRDefault="00620E78" w:rsidP="00620E78">
      <w:pPr>
        <w:jc w:val="right"/>
        <w:rPr>
          <w:rFonts w:ascii="Times New Roman" w:eastAsia="標楷體" w:hAnsi="Times New Roman" w:cs="Times New Roman"/>
          <w:sz w:val="20"/>
          <w:szCs w:val="20"/>
        </w:rPr>
      </w:pPr>
      <w:r w:rsidRPr="00931B1D">
        <w:rPr>
          <w:rFonts w:ascii="Times New Roman" w:eastAsia="標楷體" w:hAnsi="Times New Roman" w:cs="Times New Roman"/>
          <w:sz w:val="20"/>
          <w:szCs w:val="20"/>
        </w:rPr>
        <w:t>110.11.12</w:t>
      </w:r>
      <w:r w:rsidRPr="00931B1D">
        <w:rPr>
          <w:rFonts w:ascii="Times New Roman" w:eastAsia="標楷體" w:hAnsi="Times New Roman" w:cs="Times New Roman"/>
          <w:sz w:val="20"/>
          <w:szCs w:val="20"/>
        </w:rPr>
        <w:t>特殊教育推行委員會會議修正第</w:t>
      </w:r>
      <w:r w:rsidRPr="00931B1D">
        <w:rPr>
          <w:rFonts w:ascii="Times New Roman" w:eastAsia="標楷體" w:hAnsi="Times New Roman" w:cs="Times New Roman"/>
          <w:sz w:val="20"/>
          <w:szCs w:val="20"/>
        </w:rPr>
        <w:t>6</w:t>
      </w:r>
      <w:r w:rsidRPr="00931B1D">
        <w:rPr>
          <w:rFonts w:ascii="Times New Roman" w:eastAsia="標楷體" w:hAnsi="Times New Roman" w:cs="Times New Roman"/>
          <w:sz w:val="20"/>
          <w:szCs w:val="20"/>
        </w:rPr>
        <w:t>點條文</w:t>
      </w:r>
    </w:p>
    <w:p w14:paraId="33E5A85E" w14:textId="3EA368B7" w:rsidR="00C54779" w:rsidRPr="00931B1D" w:rsidRDefault="00C54779" w:rsidP="00C54779">
      <w:pPr>
        <w:wordWrap w:val="0"/>
        <w:jc w:val="right"/>
        <w:rPr>
          <w:rFonts w:ascii="Times New Roman" w:eastAsia="標楷體" w:hAnsi="Times New Roman" w:cs="Times New Roman"/>
          <w:sz w:val="20"/>
          <w:szCs w:val="20"/>
        </w:rPr>
      </w:pPr>
      <w:r w:rsidRPr="00931B1D">
        <w:rPr>
          <w:rFonts w:ascii="Times New Roman" w:eastAsia="標楷體" w:hAnsi="Times New Roman" w:cs="Times New Roman"/>
          <w:sz w:val="20"/>
          <w:szCs w:val="20"/>
        </w:rPr>
        <w:t>111.10.5</w:t>
      </w:r>
      <w:r w:rsidRPr="00931B1D">
        <w:rPr>
          <w:rFonts w:ascii="Times New Roman" w:eastAsia="標楷體" w:hAnsi="Times New Roman" w:cs="Times New Roman"/>
          <w:sz w:val="20"/>
          <w:szCs w:val="20"/>
        </w:rPr>
        <w:t>特殊教育推行委員會會議修正第</w:t>
      </w:r>
      <w:r w:rsidRPr="00931B1D">
        <w:rPr>
          <w:rFonts w:ascii="Times New Roman" w:eastAsia="標楷體" w:hAnsi="Times New Roman" w:cs="Times New Roman"/>
          <w:sz w:val="20"/>
          <w:szCs w:val="20"/>
        </w:rPr>
        <w:t>6</w:t>
      </w:r>
      <w:r w:rsidRPr="00931B1D">
        <w:rPr>
          <w:rFonts w:ascii="Times New Roman" w:eastAsia="標楷體" w:hAnsi="Times New Roman" w:cs="Times New Roman"/>
          <w:sz w:val="20"/>
          <w:szCs w:val="20"/>
        </w:rPr>
        <w:t>點條文</w:t>
      </w:r>
    </w:p>
    <w:p w14:paraId="13AD9C50" w14:textId="455D941D" w:rsidR="0008260E" w:rsidRPr="00931B1D" w:rsidRDefault="0008260E" w:rsidP="0008260E">
      <w:pPr>
        <w:wordWrap w:val="0"/>
        <w:jc w:val="right"/>
        <w:rPr>
          <w:rFonts w:ascii="Times New Roman" w:eastAsia="標楷體" w:hAnsi="Times New Roman" w:cs="Times New Roman"/>
          <w:sz w:val="20"/>
          <w:szCs w:val="20"/>
        </w:rPr>
      </w:pPr>
      <w:r w:rsidRPr="00931B1D">
        <w:rPr>
          <w:rFonts w:ascii="Times New Roman" w:eastAsia="標楷體" w:hAnsi="Times New Roman" w:cs="Times New Roman"/>
          <w:sz w:val="20"/>
          <w:szCs w:val="20"/>
        </w:rPr>
        <w:t>112.5.30</w:t>
      </w:r>
      <w:r w:rsidRPr="00931B1D">
        <w:rPr>
          <w:rFonts w:ascii="Times New Roman" w:eastAsia="標楷體" w:hAnsi="Times New Roman" w:cs="Times New Roman"/>
          <w:sz w:val="20"/>
          <w:szCs w:val="20"/>
        </w:rPr>
        <w:t>特殊教育推行委員會會議修正第</w:t>
      </w:r>
      <w:r w:rsidRPr="00931B1D">
        <w:rPr>
          <w:rFonts w:ascii="Times New Roman" w:eastAsia="標楷體" w:hAnsi="Times New Roman" w:cs="Times New Roman"/>
          <w:sz w:val="20"/>
          <w:szCs w:val="20"/>
        </w:rPr>
        <w:t>5</w:t>
      </w:r>
      <w:r w:rsidRPr="00931B1D">
        <w:rPr>
          <w:rFonts w:ascii="Times New Roman" w:eastAsia="標楷體" w:hAnsi="Times New Roman" w:cs="Times New Roman"/>
          <w:sz w:val="20"/>
          <w:szCs w:val="20"/>
        </w:rPr>
        <w:t>點條文</w:t>
      </w:r>
    </w:p>
    <w:p w14:paraId="55B9ACE5" w14:textId="6D05FEAA" w:rsidR="00DF2627" w:rsidRPr="00931B1D" w:rsidRDefault="004C0845" w:rsidP="00DF2627">
      <w:pPr>
        <w:jc w:val="right"/>
        <w:rPr>
          <w:rFonts w:ascii="Times New Roman" w:eastAsia="標楷體" w:hAnsi="Times New Roman" w:cs="Times New Roman"/>
          <w:sz w:val="20"/>
          <w:szCs w:val="20"/>
        </w:rPr>
      </w:pPr>
      <w:r w:rsidRPr="00931B1D">
        <w:rPr>
          <w:rFonts w:ascii="Times New Roman" w:eastAsia="標楷體" w:hAnsi="Times New Roman" w:cs="Times New Roman"/>
          <w:sz w:val="20"/>
          <w:szCs w:val="20"/>
        </w:rPr>
        <w:t>113.</w:t>
      </w:r>
      <w:r w:rsidR="00DF2627" w:rsidRPr="00931B1D">
        <w:rPr>
          <w:rFonts w:ascii="Times New Roman" w:eastAsia="標楷體" w:hAnsi="Times New Roman" w:cs="Times New Roman"/>
          <w:sz w:val="20"/>
          <w:szCs w:val="20"/>
        </w:rPr>
        <w:t>5.23</w:t>
      </w:r>
      <w:r w:rsidR="00DF2627" w:rsidRPr="00931B1D">
        <w:rPr>
          <w:rFonts w:ascii="Times New Roman" w:eastAsia="標楷體" w:hAnsi="Times New Roman" w:cs="Times New Roman"/>
          <w:sz w:val="20"/>
          <w:szCs w:val="20"/>
        </w:rPr>
        <w:t>特殊教育推行委員會會議修正第</w:t>
      </w:r>
      <w:r w:rsidR="00DF2627" w:rsidRPr="00931B1D">
        <w:rPr>
          <w:rFonts w:ascii="Times New Roman" w:eastAsia="標楷體" w:hAnsi="Times New Roman" w:cs="Times New Roman"/>
          <w:sz w:val="20"/>
          <w:szCs w:val="20"/>
        </w:rPr>
        <w:t>4</w:t>
      </w:r>
      <w:r w:rsidR="00DF2627" w:rsidRPr="00931B1D">
        <w:rPr>
          <w:rFonts w:ascii="Times New Roman" w:eastAsia="標楷體" w:hAnsi="Times New Roman" w:cs="Times New Roman"/>
          <w:sz w:val="20"/>
          <w:szCs w:val="20"/>
        </w:rPr>
        <w:t>、</w:t>
      </w:r>
      <w:r w:rsidR="00DF2627" w:rsidRPr="00931B1D">
        <w:rPr>
          <w:rFonts w:ascii="Times New Roman" w:eastAsia="標楷體" w:hAnsi="Times New Roman" w:cs="Times New Roman"/>
          <w:sz w:val="20"/>
          <w:szCs w:val="20"/>
        </w:rPr>
        <w:t>5</w:t>
      </w:r>
      <w:r w:rsidR="00DF2627" w:rsidRPr="00931B1D">
        <w:rPr>
          <w:rFonts w:ascii="Times New Roman" w:eastAsia="標楷體" w:hAnsi="Times New Roman" w:cs="Times New Roman"/>
          <w:sz w:val="20"/>
          <w:szCs w:val="20"/>
        </w:rPr>
        <w:t>點條文</w:t>
      </w:r>
    </w:p>
    <w:p w14:paraId="1A07C283" w14:textId="70045548" w:rsidR="00237593" w:rsidRPr="00931B1D" w:rsidRDefault="00237593" w:rsidP="00237593">
      <w:pPr>
        <w:wordWrap w:val="0"/>
        <w:jc w:val="right"/>
        <w:rPr>
          <w:rFonts w:ascii="Times New Roman" w:eastAsia="標楷體" w:hAnsi="Times New Roman" w:cs="Times New Roman"/>
          <w:sz w:val="20"/>
          <w:szCs w:val="20"/>
        </w:rPr>
      </w:pPr>
      <w:r w:rsidRPr="00931B1D">
        <w:rPr>
          <w:rFonts w:ascii="Times New Roman" w:eastAsia="標楷體" w:hAnsi="Times New Roman" w:cs="Times New Roman"/>
          <w:sz w:val="20"/>
          <w:szCs w:val="20"/>
        </w:rPr>
        <w:t>113.11.01</w:t>
      </w:r>
      <w:r w:rsidRPr="00931B1D">
        <w:rPr>
          <w:rFonts w:ascii="Times New Roman" w:eastAsia="標楷體" w:hAnsi="Times New Roman" w:cs="Times New Roman"/>
          <w:sz w:val="20"/>
          <w:szCs w:val="20"/>
        </w:rPr>
        <w:t>特殊教育推行委員會會議修正第</w:t>
      </w:r>
      <w:r w:rsidRPr="00931B1D">
        <w:rPr>
          <w:rFonts w:ascii="Times New Roman" w:eastAsia="標楷體" w:hAnsi="Times New Roman" w:cs="Times New Roman"/>
          <w:sz w:val="20"/>
          <w:szCs w:val="20"/>
        </w:rPr>
        <w:t>6</w:t>
      </w:r>
      <w:r w:rsidRPr="00931B1D">
        <w:rPr>
          <w:rFonts w:ascii="Times New Roman" w:eastAsia="標楷體" w:hAnsi="Times New Roman" w:cs="Times New Roman"/>
          <w:sz w:val="20"/>
          <w:szCs w:val="20"/>
        </w:rPr>
        <w:t>點條文</w:t>
      </w:r>
    </w:p>
    <w:p w14:paraId="71489866" w14:textId="3E20F088" w:rsidR="00931B1D" w:rsidRPr="00931B1D" w:rsidRDefault="00931B1D" w:rsidP="00931B1D">
      <w:pPr>
        <w:jc w:val="right"/>
        <w:rPr>
          <w:rFonts w:ascii="Times New Roman" w:eastAsia="標楷體" w:hAnsi="Times New Roman" w:cs="Times New Roman"/>
          <w:sz w:val="20"/>
          <w:szCs w:val="20"/>
        </w:rPr>
      </w:pPr>
      <w:r w:rsidRPr="00931B1D">
        <w:rPr>
          <w:rFonts w:ascii="Times New Roman" w:eastAsia="標楷體" w:hAnsi="Times New Roman" w:cs="Times New Roman"/>
          <w:sz w:val="20"/>
          <w:szCs w:val="20"/>
        </w:rPr>
        <w:t>114.05.21</w:t>
      </w:r>
      <w:r w:rsidRPr="00931B1D">
        <w:rPr>
          <w:rFonts w:ascii="Times New Roman" w:eastAsia="標楷體" w:hAnsi="Times New Roman" w:cs="Times New Roman"/>
          <w:sz w:val="20"/>
          <w:szCs w:val="20"/>
        </w:rPr>
        <w:t>特殊教育推行委員會會議修正第</w:t>
      </w:r>
      <w:r w:rsidRPr="00931B1D">
        <w:rPr>
          <w:rFonts w:ascii="Times New Roman" w:eastAsia="標楷體" w:hAnsi="Times New Roman" w:cs="Times New Roman"/>
          <w:sz w:val="20"/>
          <w:szCs w:val="20"/>
        </w:rPr>
        <w:t>6</w:t>
      </w:r>
      <w:r w:rsidRPr="00931B1D">
        <w:rPr>
          <w:rFonts w:ascii="Times New Roman" w:eastAsia="標楷體" w:hAnsi="Times New Roman" w:cs="Times New Roman"/>
          <w:sz w:val="20"/>
          <w:szCs w:val="20"/>
        </w:rPr>
        <w:t>點條文</w:t>
      </w:r>
    </w:p>
    <w:p w14:paraId="46C7FC60" w14:textId="3C67763F" w:rsidR="00516C89" w:rsidRPr="00931B1D" w:rsidRDefault="00516C89" w:rsidP="00516C89">
      <w:pPr>
        <w:pStyle w:val="a3"/>
        <w:numPr>
          <w:ilvl w:val="0"/>
          <w:numId w:val="4"/>
        </w:numPr>
        <w:ind w:leftChars="0"/>
        <w:rPr>
          <w:rFonts w:ascii="Times New Roman" w:eastAsia="標楷體" w:hAnsi="Times New Roman" w:cs="Times New Roman"/>
        </w:rPr>
      </w:pPr>
      <w:r w:rsidRPr="00931B1D">
        <w:rPr>
          <w:rFonts w:ascii="Times New Roman" w:eastAsia="標楷體" w:hAnsi="Times New Roman" w:cs="Times New Roman"/>
        </w:rPr>
        <w:t>依據</w:t>
      </w:r>
    </w:p>
    <w:p w14:paraId="28186192" w14:textId="056098E6" w:rsidR="00516C89" w:rsidRPr="00931B1D" w:rsidRDefault="00C118AD" w:rsidP="00516C89">
      <w:pPr>
        <w:pStyle w:val="a3"/>
        <w:ind w:leftChars="0"/>
        <w:rPr>
          <w:rFonts w:ascii="Times New Roman" w:eastAsia="標楷體" w:hAnsi="Times New Roman" w:cs="Times New Roman"/>
        </w:rPr>
      </w:pPr>
      <w:r w:rsidRPr="00931B1D">
        <w:rPr>
          <w:rFonts w:ascii="Times New Roman" w:eastAsia="標楷體" w:hAnsi="Times New Roman" w:cs="Times New Roman"/>
          <w:szCs w:val="24"/>
        </w:rPr>
        <w:t>依據</w:t>
      </w:r>
      <w:r w:rsidR="00516C89" w:rsidRPr="00931B1D">
        <w:rPr>
          <w:rFonts w:ascii="Times New Roman" w:eastAsia="標楷體" w:hAnsi="Times New Roman" w:cs="Times New Roman"/>
          <w:szCs w:val="24"/>
        </w:rPr>
        <w:t>「教育部補助大專校院招收及輔導身心障礙學生實施要點」及「開南大學特殊教育方案」，訂定本校資源教室特殊教育學生課業輔導實施要點</w:t>
      </w:r>
      <w:r w:rsidR="00516C89" w:rsidRPr="00931B1D">
        <w:rPr>
          <w:rFonts w:ascii="Times New Roman" w:eastAsia="標楷體" w:hAnsi="Times New Roman" w:cs="Times New Roman"/>
          <w:szCs w:val="24"/>
        </w:rPr>
        <w:t>(</w:t>
      </w:r>
      <w:r w:rsidR="00516C89" w:rsidRPr="00931B1D">
        <w:rPr>
          <w:rFonts w:ascii="Times New Roman" w:eastAsia="標楷體" w:hAnsi="Times New Roman" w:cs="Times New Roman"/>
          <w:szCs w:val="24"/>
        </w:rPr>
        <w:t>以下簡稱本要點</w:t>
      </w:r>
      <w:r w:rsidR="00516C89" w:rsidRPr="00931B1D">
        <w:rPr>
          <w:rFonts w:ascii="Times New Roman" w:eastAsia="標楷體" w:hAnsi="Times New Roman" w:cs="Times New Roman"/>
          <w:szCs w:val="24"/>
        </w:rPr>
        <w:t>)</w:t>
      </w:r>
      <w:r w:rsidR="00516C89" w:rsidRPr="00931B1D">
        <w:rPr>
          <w:rFonts w:ascii="Times New Roman" w:eastAsia="標楷體" w:hAnsi="Times New Roman" w:cs="Times New Roman"/>
          <w:szCs w:val="24"/>
        </w:rPr>
        <w:t>。</w:t>
      </w:r>
    </w:p>
    <w:p w14:paraId="0554F032" w14:textId="0129D1EF" w:rsidR="00F43E73" w:rsidRPr="00931B1D" w:rsidRDefault="00F43E73" w:rsidP="00516C89">
      <w:pPr>
        <w:pStyle w:val="a3"/>
        <w:numPr>
          <w:ilvl w:val="0"/>
          <w:numId w:val="4"/>
        </w:numPr>
        <w:ind w:leftChars="0"/>
        <w:rPr>
          <w:rFonts w:ascii="Times New Roman" w:eastAsia="標楷體" w:hAnsi="Times New Roman" w:cs="Times New Roman"/>
        </w:rPr>
      </w:pPr>
      <w:r w:rsidRPr="00931B1D">
        <w:rPr>
          <w:rFonts w:ascii="Times New Roman" w:eastAsia="標楷體" w:hAnsi="Times New Roman" w:cs="Times New Roman"/>
        </w:rPr>
        <w:t>目的</w:t>
      </w:r>
    </w:p>
    <w:p w14:paraId="268F52A8" w14:textId="1365E880" w:rsidR="008F587C" w:rsidRPr="00931B1D" w:rsidRDefault="00F77A22" w:rsidP="000E18BD">
      <w:pPr>
        <w:pStyle w:val="a3"/>
        <w:ind w:leftChars="0"/>
        <w:rPr>
          <w:rFonts w:ascii="Times New Roman" w:eastAsia="標楷體" w:hAnsi="Times New Roman" w:cs="Times New Roman"/>
        </w:rPr>
      </w:pPr>
      <w:r w:rsidRPr="00931B1D">
        <w:rPr>
          <w:rFonts w:ascii="Times New Roman" w:eastAsia="標楷體" w:hAnsi="Times New Roman" w:cs="Times New Roman"/>
        </w:rPr>
        <w:t>基於</w:t>
      </w:r>
      <w:proofErr w:type="gramStart"/>
      <w:r w:rsidRPr="00931B1D">
        <w:rPr>
          <w:rFonts w:ascii="Times New Roman" w:eastAsia="標楷體" w:hAnsi="Times New Roman" w:cs="Times New Roman"/>
        </w:rPr>
        <w:t>特</w:t>
      </w:r>
      <w:proofErr w:type="gramEnd"/>
      <w:r w:rsidRPr="00931B1D">
        <w:rPr>
          <w:rFonts w:ascii="Times New Roman" w:eastAsia="標楷體" w:hAnsi="Times New Roman" w:cs="Times New Roman"/>
        </w:rPr>
        <w:t>教法對於成績及</w:t>
      </w:r>
      <w:r w:rsidR="008F587C" w:rsidRPr="00931B1D">
        <w:rPr>
          <w:rFonts w:ascii="Times New Roman" w:eastAsia="標楷體" w:hAnsi="Times New Roman" w:cs="Times New Roman"/>
        </w:rPr>
        <w:t>學習之困</w:t>
      </w:r>
      <w:r w:rsidR="007302AC" w:rsidRPr="00931B1D">
        <w:rPr>
          <w:rFonts w:ascii="Times New Roman" w:eastAsia="標楷體" w:hAnsi="Times New Roman" w:cs="Times New Roman"/>
        </w:rPr>
        <w:t>難、學習成就低落</w:t>
      </w:r>
      <w:r w:rsidR="004A5A19" w:rsidRPr="00931B1D">
        <w:rPr>
          <w:rFonts w:ascii="Times New Roman" w:eastAsia="標楷體" w:hAnsi="Times New Roman" w:cs="Times New Roman"/>
        </w:rPr>
        <w:t>和</w:t>
      </w:r>
      <w:r w:rsidR="008F587C" w:rsidRPr="00931B1D">
        <w:rPr>
          <w:rFonts w:ascii="Times New Roman" w:eastAsia="標楷體" w:hAnsi="Times New Roman" w:cs="Times New Roman"/>
        </w:rPr>
        <w:t>對未達學習期待科目</w:t>
      </w:r>
      <w:r w:rsidR="004A5A19" w:rsidRPr="00931B1D">
        <w:rPr>
          <w:rFonts w:ascii="Times New Roman" w:eastAsia="標楷體" w:hAnsi="Times New Roman" w:cs="Times New Roman"/>
        </w:rPr>
        <w:t>之特殊教育學生</w:t>
      </w:r>
      <w:r w:rsidR="008F587C" w:rsidRPr="00931B1D">
        <w:rPr>
          <w:rFonts w:ascii="Times New Roman" w:eastAsia="標楷體" w:hAnsi="Times New Roman" w:cs="Times New Roman"/>
        </w:rPr>
        <w:t>進行補救教學，以順利完成大學教育並協助專業成長與學習，提</w:t>
      </w:r>
      <w:r w:rsidR="00516C89" w:rsidRPr="00931B1D">
        <w:rPr>
          <w:rFonts w:ascii="Times New Roman" w:eastAsia="標楷體" w:hAnsi="Times New Roman" w:cs="Times New Roman"/>
        </w:rPr>
        <w:t>供</w:t>
      </w:r>
      <w:r w:rsidR="008F587C" w:rsidRPr="00931B1D">
        <w:rPr>
          <w:rFonts w:ascii="Times New Roman" w:eastAsia="標楷體" w:hAnsi="Times New Roman" w:cs="Times New Roman"/>
        </w:rPr>
        <w:t>課業輔導之服務。</w:t>
      </w:r>
    </w:p>
    <w:p w14:paraId="533DC3D7" w14:textId="269F20F6" w:rsidR="003D3927" w:rsidRPr="00931B1D" w:rsidRDefault="00F54555" w:rsidP="003D3927">
      <w:pPr>
        <w:rPr>
          <w:rFonts w:ascii="Times New Roman" w:eastAsia="標楷體" w:hAnsi="Times New Roman" w:cs="Times New Roman"/>
        </w:rPr>
      </w:pPr>
      <w:r w:rsidRPr="00931B1D">
        <w:rPr>
          <w:rFonts w:ascii="Times New Roman" w:eastAsia="標楷體" w:hAnsi="Times New Roman" w:cs="Times New Roman"/>
        </w:rPr>
        <w:t>三</w:t>
      </w:r>
      <w:r w:rsidR="003D3927" w:rsidRPr="00931B1D">
        <w:rPr>
          <w:rFonts w:ascii="Times New Roman" w:eastAsia="標楷體" w:hAnsi="Times New Roman" w:cs="Times New Roman"/>
        </w:rPr>
        <w:t>、申請對象</w:t>
      </w:r>
    </w:p>
    <w:p w14:paraId="1D87A6D9" w14:textId="77777777" w:rsidR="004202DF" w:rsidRPr="00931B1D" w:rsidRDefault="003D3927" w:rsidP="003D3927">
      <w:pPr>
        <w:rPr>
          <w:rFonts w:ascii="Times New Roman" w:eastAsia="標楷體" w:hAnsi="Times New Roman" w:cs="Times New Roman"/>
        </w:rPr>
      </w:pPr>
      <w:r w:rsidRPr="00931B1D">
        <w:rPr>
          <w:rFonts w:ascii="Times New Roman" w:eastAsia="標楷體" w:hAnsi="Times New Roman" w:cs="Times New Roman"/>
        </w:rPr>
        <w:t xml:space="preserve">    </w:t>
      </w:r>
      <w:r w:rsidR="004202DF" w:rsidRPr="00931B1D">
        <w:rPr>
          <w:rFonts w:ascii="Times New Roman" w:eastAsia="標楷體" w:hAnsi="Times New Roman" w:cs="Times New Roman"/>
        </w:rPr>
        <w:t>領有教育主管機關特殊教育學生鑑定及就學輔導會核發有效期限內鑑定證</w:t>
      </w:r>
    </w:p>
    <w:p w14:paraId="36BCBD1C" w14:textId="0F0A22B4" w:rsidR="00FD7A03" w:rsidRPr="00931B1D" w:rsidRDefault="004202DF" w:rsidP="003D3927">
      <w:pPr>
        <w:rPr>
          <w:rFonts w:ascii="Times New Roman" w:eastAsia="標楷體" w:hAnsi="Times New Roman" w:cs="Times New Roman"/>
        </w:rPr>
      </w:pPr>
      <w:r w:rsidRPr="00931B1D">
        <w:rPr>
          <w:rFonts w:ascii="Times New Roman" w:eastAsia="標楷體" w:hAnsi="Times New Roman" w:cs="Times New Roman"/>
        </w:rPr>
        <w:t xml:space="preserve">    </w:t>
      </w:r>
      <w:r w:rsidRPr="00931B1D">
        <w:rPr>
          <w:rFonts w:ascii="Times New Roman" w:eastAsia="標楷體" w:hAnsi="Times New Roman" w:cs="Times New Roman"/>
        </w:rPr>
        <w:t>明書，並登錄於特殊教育通報網之本校在學學生。</w:t>
      </w:r>
    </w:p>
    <w:p w14:paraId="7B12377A" w14:textId="366ED1F6" w:rsidR="003D0007" w:rsidRPr="00931B1D" w:rsidRDefault="004F70F9" w:rsidP="00DF2627">
      <w:pPr>
        <w:pStyle w:val="a3"/>
        <w:numPr>
          <w:ilvl w:val="0"/>
          <w:numId w:val="5"/>
        </w:numPr>
        <w:ind w:leftChars="0"/>
        <w:rPr>
          <w:rFonts w:ascii="Times New Roman" w:eastAsia="標楷體" w:hAnsi="Times New Roman" w:cs="Times New Roman"/>
          <w:color w:val="000000" w:themeColor="text1"/>
        </w:rPr>
      </w:pPr>
      <w:r w:rsidRPr="00931B1D">
        <w:rPr>
          <w:rFonts w:ascii="Times New Roman" w:eastAsia="標楷體" w:hAnsi="Times New Roman" w:cs="Times New Roman"/>
          <w:color w:val="000000" w:themeColor="text1"/>
        </w:rPr>
        <w:t>審核</w:t>
      </w:r>
      <w:r w:rsidR="00DF2627" w:rsidRPr="00931B1D">
        <w:rPr>
          <w:rFonts w:ascii="Times New Roman" w:eastAsia="標楷體" w:hAnsi="Times New Roman" w:cs="Times New Roman"/>
          <w:color w:val="000000" w:themeColor="text1"/>
        </w:rPr>
        <w:t>小組</w:t>
      </w:r>
      <w:r w:rsidRPr="00931B1D">
        <w:rPr>
          <w:rFonts w:ascii="Times New Roman" w:eastAsia="標楷體" w:hAnsi="Times New Roman" w:cs="Times New Roman"/>
          <w:color w:val="000000" w:themeColor="text1"/>
        </w:rPr>
        <w:t>及</w:t>
      </w:r>
      <w:r w:rsidR="00DF2627" w:rsidRPr="00931B1D">
        <w:rPr>
          <w:rFonts w:ascii="Times New Roman" w:eastAsia="標楷體" w:hAnsi="Times New Roman" w:cs="Times New Roman"/>
          <w:color w:val="000000" w:themeColor="text1"/>
        </w:rPr>
        <w:t>審核</w:t>
      </w:r>
      <w:r w:rsidRPr="00931B1D">
        <w:rPr>
          <w:rFonts w:ascii="Times New Roman" w:eastAsia="標楷體" w:hAnsi="Times New Roman" w:cs="Times New Roman"/>
          <w:color w:val="000000" w:themeColor="text1"/>
        </w:rPr>
        <w:t>評估標準</w:t>
      </w:r>
    </w:p>
    <w:p w14:paraId="32DF2A84" w14:textId="1F6CBDB8" w:rsidR="00DF2627" w:rsidRPr="00931B1D" w:rsidRDefault="00DF2627" w:rsidP="00DF2627">
      <w:pPr>
        <w:pStyle w:val="a3"/>
        <w:ind w:leftChars="0"/>
        <w:rPr>
          <w:rFonts w:ascii="Times New Roman" w:eastAsia="標楷體" w:hAnsi="Times New Roman" w:cs="Times New Roman"/>
          <w:color w:val="000000" w:themeColor="text1"/>
        </w:rPr>
      </w:pPr>
      <w:r w:rsidRPr="00931B1D">
        <w:rPr>
          <w:rFonts w:ascii="Times New Roman" w:eastAsia="標楷體" w:hAnsi="Times New Roman" w:cs="Times New Roman"/>
          <w:color w:val="000000" w:themeColor="text1"/>
        </w:rPr>
        <w:t>由諮商暨就業輔導中心主任與資源教室輔導員組成審核小組，必要時，得邀請特殊教育專家、任課教師及學生出席，審核評估標準如下：</w:t>
      </w:r>
    </w:p>
    <w:p w14:paraId="04E7367D" w14:textId="12F2E7EA" w:rsidR="00731DB5" w:rsidRDefault="00731DB5" w:rsidP="00931B1D">
      <w:pPr>
        <w:pStyle w:val="a3"/>
        <w:numPr>
          <w:ilvl w:val="0"/>
          <w:numId w:val="7"/>
        </w:numPr>
        <w:ind w:left="480" w:firstLine="0"/>
        <w:rPr>
          <w:rFonts w:ascii="Times New Roman" w:eastAsia="標楷體" w:hAnsi="Times New Roman" w:cs="Times New Roman"/>
        </w:rPr>
      </w:pPr>
      <w:r w:rsidRPr="00931B1D">
        <w:rPr>
          <w:rFonts w:ascii="Times New Roman" w:eastAsia="標楷體" w:hAnsi="Times New Roman" w:cs="Times New Roman"/>
          <w:color w:val="000000" w:themeColor="text1"/>
        </w:rPr>
        <w:t>因障礙</w:t>
      </w:r>
      <w:r w:rsidRPr="00931B1D">
        <w:rPr>
          <w:rFonts w:ascii="Times New Roman" w:eastAsia="標楷體" w:hAnsi="Times New Roman" w:cs="Times New Roman"/>
        </w:rPr>
        <w:t>導致學習困難之學生為主</w:t>
      </w:r>
      <w:r w:rsidR="00E45D59" w:rsidRPr="00931B1D">
        <w:rPr>
          <w:rFonts w:ascii="Times New Roman" w:eastAsia="標楷體" w:hAnsi="Times New Roman" w:cs="Times New Roman"/>
        </w:rPr>
        <w:t>。</w:t>
      </w:r>
    </w:p>
    <w:p w14:paraId="352213EE" w14:textId="3073FE3B" w:rsidR="003D0007" w:rsidRDefault="003D0007" w:rsidP="00931B1D">
      <w:pPr>
        <w:pStyle w:val="a3"/>
        <w:numPr>
          <w:ilvl w:val="0"/>
          <w:numId w:val="7"/>
        </w:numPr>
        <w:ind w:left="480" w:firstLine="0"/>
        <w:rPr>
          <w:rFonts w:ascii="Times New Roman" w:eastAsia="標楷體" w:hAnsi="Times New Roman" w:cs="Times New Roman"/>
        </w:rPr>
      </w:pPr>
      <w:r w:rsidRPr="00931B1D">
        <w:rPr>
          <w:rFonts w:ascii="Times New Roman" w:eastAsia="標楷體" w:hAnsi="Times New Roman" w:cs="Times New Roman"/>
        </w:rPr>
        <w:t>依照</w:t>
      </w:r>
      <w:r w:rsidR="004461E5" w:rsidRPr="00931B1D">
        <w:rPr>
          <w:rFonts w:ascii="Times New Roman" w:eastAsia="標楷體" w:hAnsi="Times New Roman" w:cs="Times New Roman"/>
        </w:rPr>
        <w:t>學生</w:t>
      </w:r>
      <w:r w:rsidRPr="00931B1D">
        <w:rPr>
          <w:rFonts w:ascii="Times New Roman" w:eastAsia="標楷體" w:hAnsi="Times New Roman" w:cs="Times New Roman"/>
        </w:rPr>
        <w:t>學習狀況</w:t>
      </w:r>
      <w:r w:rsidR="004461E5" w:rsidRPr="00931B1D">
        <w:rPr>
          <w:rFonts w:ascii="Times New Roman" w:eastAsia="標楷體" w:hAnsi="Times New Roman" w:cs="Times New Roman"/>
        </w:rPr>
        <w:t>及</w:t>
      </w:r>
      <w:r w:rsidR="00D8598C" w:rsidRPr="00931B1D">
        <w:rPr>
          <w:rFonts w:ascii="Times New Roman" w:eastAsia="標楷體" w:hAnsi="Times New Roman" w:cs="Times New Roman"/>
        </w:rPr>
        <w:t>學習動機</w:t>
      </w:r>
      <w:r w:rsidR="00E45D59" w:rsidRPr="00931B1D">
        <w:rPr>
          <w:rFonts w:ascii="Times New Roman" w:eastAsia="標楷體" w:hAnsi="Times New Roman" w:cs="Times New Roman"/>
        </w:rPr>
        <w:t>。</w:t>
      </w:r>
    </w:p>
    <w:p w14:paraId="258C1327" w14:textId="77777777" w:rsidR="00931B1D" w:rsidRDefault="00D8598C" w:rsidP="00931B1D">
      <w:pPr>
        <w:pStyle w:val="a3"/>
        <w:numPr>
          <w:ilvl w:val="0"/>
          <w:numId w:val="7"/>
        </w:numPr>
        <w:ind w:left="480" w:firstLine="0"/>
        <w:rPr>
          <w:rFonts w:ascii="Times New Roman" w:eastAsia="標楷體" w:hAnsi="Times New Roman" w:cs="Times New Roman"/>
        </w:rPr>
      </w:pPr>
      <w:r w:rsidRPr="00931B1D">
        <w:rPr>
          <w:rFonts w:ascii="Times New Roman" w:eastAsia="標楷體" w:hAnsi="Times New Roman" w:cs="Times New Roman"/>
        </w:rPr>
        <w:t>身</w:t>
      </w:r>
      <w:r w:rsidR="00E45D59" w:rsidRPr="00931B1D">
        <w:rPr>
          <w:rFonts w:ascii="Times New Roman" w:eastAsia="標楷體" w:hAnsi="Times New Roman" w:cs="Times New Roman"/>
        </w:rPr>
        <w:t>、</w:t>
      </w:r>
      <w:r w:rsidRPr="00931B1D">
        <w:rPr>
          <w:rFonts w:ascii="Times New Roman" w:eastAsia="標楷體" w:hAnsi="Times New Roman" w:cs="Times New Roman"/>
        </w:rPr>
        <w:t>心理狀況負荷情形</w:t>
      </w:r>
      <w:r w:rsidR="00E45D59" w:rsidRPr="00931B1D">
        <w:rPr>
          <w:rFonts w:ascii="Times New Roman" w:eastAsia="標楷體" w:hAnsi="Times New Roman" w:cs="Times New Roman"/>
        </w:rPr>
        <w:t>。</w:t>
      </w:r>
    </w:p>
    <w:p w14:paraId="3B4C23D4" w14:textId="44D68E52" w:rsidR="00D8598C" w:rsidRDefault="00D8598C" w:rsidP="00931B1D">
      <w:pPr>
        <w:pStyle w:val="a3"/>
        <w:numPr>
          <w:ilvl w:val="0"/>
          <w:numId w:val="7"/>
        </w:numPr>
        <w:ind w:left="480" w:firstLine="0"/>
        <w:rPr>
          <w:rFonts w:ascii="Times New Roman" w:eastAsia="標楷體" w:hAnsi="Times New Roman" w:cs="Times New Roman"/>
        </w:rPr>
      </w:pPr>
      <w:r w:rsidRPr="00931B1D">
        <w:rPr>
          <w:rFonts w:ascii="Times New Roman" w:eastAsia="標楷體" w:hAnsi="Times New Roman" w:cs="Times New Roman"/>
        </w:rPr>
        <w:t>以往課輔學習情形及成績</w:t>
      </w:r>
      <w:r w:rsidR="00E45D59" w:rsidRPr="00931B1D">
        <w:rPr>
          <w:rFonts w:ascii="Times New Roman" w:eastAsia="標楷體" w:hAnsi="Times New Roman" w:cs="Times New Roman"/>
        </w:rPr>
        <w:t>。</w:t>
      </w:r>
    </w:p>
    <w:p w14:paraId="1EBB0B2D" w14:textId="241B4298" w:rsidR="00FD7A03" w:rsidRPr="00931B1D" w:rsidRDefault="00D8598C" w:rsidP="00931B1D">
      <w:pPr>
        <w:pStyle w:val="a3"/>
        <w:numPr>
          <w:ilvl w:val="0"/>
          <w:numId w:val="7"/>
        </w:numPr>
        <w:ind w:left="480" w:firstLine="0"/>
        <w:rPr>
          <w:rFonts w:ascii="Times New Roman" w:eastAsia="標楷體" w:hAnsi="Times New Roman" w:cs="Times New Roman"/>
        </w:rPr>
      </w:pPr>
      <w:r w:rsidRPr="00931B1D">
        <w:rPr>
          <w:rFonts w:ascii="Times New Roman" w:eastAsia="標楷體" w:hAnsi="Times New Roman" w:cs="Times New Roman"/>
        </w:rPr>
        <w:t>其他學生申請需求整體衡量</w:t>
      </w:r>
      <w:r w:rsidR="00E45D59" w:rsidRPr="00931B1D">
        <w:rPr>
          <w:rFonts w:ascii="Times New Roman" w:eastAsia="標楷體" w:hAnsi="Times New Roman" w:cs="Times New Roman"/>
        </w:rPr>
        <w:t>。</w:t>
      </w:r>
    </w:p>
    <w:p w14:paraId="0563156A" w14:textId="277D83FD" w:rsidR="00FD7A03" w:rsidRPr="00931B1D" w:rsidRDefault="004F70F9" w:rsidP="00931B1D">
      <w:pPr>
        <w:pStyle w:val="a3"/>
        <w:numPr>
          <w:ilvl w:val="0"/>
          <w:numId w:val="5"/>
        </w:numPr>
        <w:ind w:leftChars="0"/>
        <w:rPr>
          <w:rFonts w:ascii="Times New Roman" w:eastAsia="標楷體" w:hAnsi="Times New Roman" w:cs="Times New Roman"/>
        </w:rPr>
      </w:pPr>
      <w:r w:rsidRPr="00931B1D">
        <w:rPr>
          <w:rFonts w:ascii="Times New Roman" w:eastAsia="標楷體" w:hAnsi="Times New Roman" w:cs="Times New Roman"/>
        </w:rPr>
        <w:t>課輔</w:t>
      </w:r>
      <w:r w:rsidR="00FD7A03" w:rsidRPr="00931B1D">
        <w:rPr>
          <w:rFonts w:ascii="Times New Roman" w:eastAsia="標楷體" w:hAnsi="Times New Roman" w:cs="Times New Roman"/>
        </w:rPr>
        <w:t>規</w:t>
      </w:r>
      <w:r w:rsidRPr="00931B1D">
        <w:rPr>
          <w:rFonts w:ascii="Times New Roman" w:eastAsia="標楷體" w:hAnsi="Times New Roman" w:cs="Times New Roman"/>
        </w:rPr>
        <w:t>範</w:t>
      </w:r>
    </w:p>
    <w:p w14:paraId="14A8A42C" w14:textId="357E93E9" w:rsidR="00FD7A03" w:rsidRDefault="00FD7A03" w:rsidP="00931B1D">
      <w:pPr>
        <w:pStyle w:val="a3"/>
        <w:numPr>
          <w:ilvl w:val="0"/>
          <w:numId w:val="10"/>
        </w:numPr>
        <w:ind w:leftChars="0" w:left="1333" w:hanging="851"/>
        <w:rPr>
          <w:rFonts w:ascii="Times New Roman" w:eastAsia="標楷體" w:hAnsi="Times New Roman" w:cs="Times New Roman"/>
        </w:rPr>
      </w:pPr>
      <w:r w:rsidRPr="00931B1D">
        <w:rPr>
          <w:rFonts w:ascii="Times New Roman" w:eastAsia="標楷體" w:hAnsi="Times New Roman" w:cs="Times New Roman"/>
        </w:rPr>
        <w:t>每位學生課業輔導以每週</w:t>
      </w:r>
      <w:r w:rsidRPr="00931B1D">
        <w:rPr>
          <w:rFonts w:ascii="Times New Roman" w:eastAsia="標楷體" w:hAnsi="Times New Roman" w:cs="Times New Roman"/>
        </w:rPr>
        <w:t>6</w:t>
      </w:r>
      <w:r w:rsidRPr="00931B1D">
        <w:rPr>
          <w:rFonts w:ascii="Times New Roman" w:eastAsia="標楷體" w:hAnsi="Times New Roman" w:cs="Times New Roman"/>
        </w:rPr>
        <w:t>小時為限，有特別需求者須特別提出，並進行說明，填寫完申請表後，經由</w:t>
      </w:r>
      <w:r w:rsidR="00DF2627" w:rsidRPr="00931B1D">
        <w:rPr>
          <w:rFonts w:ascii="Times New Roman" w:eastAsia="標楷體" w:hAnsi="Times New Roman" w:cs="Times New Roman"/>
        </w:rPr>
        <w:t>審核小組</w:t>
      </w:r>
      <w:r w:rsidR="00557156" w:rsidRPr="00931B1D">
        <w:rPr>
          <w:rFonts w:ascii="Times New Roman" w:eastAsia="標楷體" w:hAnsi="Times New Roman" w:cs="Times New Roman"/>
        </w:rPr>
        <w:t>共同審核，</w:t>
      </w:r>
      <w:r w:rsidRPr="00931B1D">
        <w:rPr>
          <w:rFonts w:ascii="Times New Roman" w:eastAsia="標楷體" w:hAnsi="Times New Roman" w:cs="Times New Roman"/>
        </w:rPr>
        <w:t>實際上課時數以最後核定結果為主。</w:t>
      </w:r>
    </w:p>
    <w:p w14:paraId="63F06157" w14:textId="2AA5C6A8" w:rsidR="00FD7A03" w:rsidRDefault="00FD7A03" w:rsidP="00931B1D">
      <w:pPr>
        <w:pStyle w:val="a3"/>
        <w:numPr>
          <w:ilvl w:val="0"/>
          <w:numId w:val="10"/>
        </w:numPr>
        <w:ind w:leftChars="0" w:left="1333" w:hanging="851"/>
        <w:rPr>
          <w:rFonts w:ascii="Times New Roman" w:eastAsia="標楷體" w:hAnsi="Times New Roman" w:cs="Times New Roman"/>
        </w:rPr>
      </w:pPr>
      <w:r w:rsidRPr="00931B1D">
        <w:rPr>
          <w:rFonts w:ascii="Times New Roman" w:eastAsia="標楷體" w:hAnsi="Times New Roman" w:cs="Times New Roman"/>
        </w:rPr>
        <w:t>申請課輔之課程內容須為當學期的選修或必修為限，每週每門課輔申請時數不可超過該科學分數。</w:t>
      </w:r>
    </w:p>
    <w:p w14:paraId="196F854F" w14:textId="479C6BE5" w:rsidR="00FD7A03" w:rsidRDefault="00FD7A03" w:rsidP="00931B1D">
      <w:pPr>
        <w:pStyle w:val="a3"/>
        <w:numPr>
          <w:ilvl w:val="0"/>
          <w:numId w:val="10"/>
        </w:numPr>
        <w:ind w:leftChars="0" w:left="1333" w:hanging="851"/>
        <w:rPr>
          <w:rFonts w:ascii="Times New Roman" w:eastAsia="標楷體" w:hAnsi="Times New Roman" w:cs="Times New Roman"/>
        </w:rPr>
      </w:pPr>
      <w:r w:rsidRPr="00931B1D">
        <w:rPr>
          <w:rFonts w:ascii="Times New Roman" w:eastAsia="標楷體" w:hAnsi="Times New Roman" w:cs="Times New Roman"/>
        </w:rPr>
        <w:t>課輔老師依實際上課時間，確實填寫課輔紀錄表及拍照記錄，並固定於每月底填寫定期檢視回饋，且於隔月五號前交由輔導員檢視課輔內容，學期課輔結束前須填寫期末</w:t>
      </w:r>
      <w:proofErr w:type="gramStart"/>
      <w:r w:rsidRPr="00931B1D">
        <w:rPr>
          <w:rFonts w:ascii="Times New Roman" w:eastAsia="標楷體" w:hAnsi="Times New Roman" w:cs="Times New Roman"/>
        </w:rPr>
        <w:t>回饋表交予</w:t>
      </w:r>
      <w:proofErr w:type="gramEnd"/>
      <w:r w:rsidRPr="00931B1D">
        <w:rPr>
          <w:rFonts w:ascii="Times New Roman" w:eastAsia="標楷體" w:hAnsi="Times New Roman" w:cs="Times New Roman"/>
        </w:rPr>
        <w:t>輔導員。</w:t>
      </w:r>
    </w:p>
    <w:p w14:paraId="6659EEA8" w14:textId="46ADD35E" w:rsidR="00FD7A03" w:rsidRPr="00931B1D" w:rsidRDefault="00FD7A03" w:rsidP="00931B1D">
      <w:pPr>
        <w:pStyle w:val="a3"/>
        <w:numPr>
          <w:ilvl w:val="0"/>
          <w:numId w:val="10"/>
        </w:numPr>
        <w:ind w:leftChars="0" w:left="1333" w:hanging="851"/>
        <w:rPr>
          <w:rFonts w:ascii="Times New Roman" w:eastAsia="標楷體" w:hAnsi="Times New Roman" w:cs="Times New Roman"/>
        </w:rPr>
      </w:pPr>
      <w:r w:rsidRPr="00931B1D">
        <w:rPr>
          <w:rFonts w:ascii="Times New Roman" w:eastAsia="標楷體" w:hAnsi="Times New Roman" w:cs="Times New Roman"/>
        </w:rPr>
        <w:t>申請學生若本學期有以下狀況，將取消</w:t>
      </w:r>
      <w:proofErr w:type="gramStart"/>
      <w:r w:rsidRPr="00931B1D">
        <w:rPr>
          <w:rFonts w:ascii="Times New Roman" w:eastAsia="標楷體" w:hAnsi="Times New Roman" w:cs="Times New Roman"/>
        </w:rPr>
        <w:t>該科課輔</w:t>
      </w:r>
      <w:proofErr w:type="gramEnd"/>
      <w:r w:rsidR="00931B1D">
        <w:rPr>
          <w:rFonts w:ascii="Times New Roman" w:eastAsia="標楷體" w:hAnsi="Times New Roman" w:cs="Times New Roman" w:hint="eastAsia"/>
        </w:rPr>
        <w:t>：</w:t>
      </w:r>
    </w:p>
    <w:p w14:paraId="23257D66" w14:textId="109B34D5" w:rsidR="00FD7A03" w:rsidRDefault="00FD7A03" w:rsidP="00F27D90">
      <w:pPr>
        <w:pStyle w:val="a3"/>
        <w:numPr>
          <w:ilvl w:val="1"/>
          <w:numId w:val="12"/>
        </w:numPr>
        <w:ind w:leftChars="0"/>
        <w:rPr>
          <w:rFonts w:ascii="Times New Roman" w:eastAsia="標楷體" w:hAnsi="Times New Roman" w:cs="Times New Roman"/>
        </w:rPr>
      </w:pPr>
      <w:proofErr w:type="gramStart"/>
      <w:r w:rsidRPr="00931B1D">
        <w:rPr>
          <w:rFonts w:ascii="Times New Roman" w:eastAsia="標楷體" w:hAnsi="Times New Roman" w:cs="Times New Roman"/>
        </w:rPr>
        <w:lastRenderedPageBreak/>
        <w:t>課輔曾兩次</w:t>
      </w:r>
      <w:proofErr w:type="gramEnd"/>
      <w:r w:rsidRPr="00931B1D">
        <w:rPr>
          <w:rFonts w:ascii="Times New Roman" w:eastAsia="標楷體" w:hAnsi="Times New Roman" w:cs="Times New Roman"/>
        </w:rPr>
        <w:t>無故未到者。</w:t>
      </w:r>
    </w:p>
    <w:p w14:paraId="704867C7" w14:textId="2B6F7066" w:rsidR="00FD7A03" w:rsidRDefault="00FD7A03" w:rsidP="00F27D90">
      <w:pPr>
        <w:pStyle w:val="a3"/>
        <w:numPr>
          <w:ilvl w:val="1"/>
          <w:numId w:val="12"/>
        </w:numPr>
        <w:ind w:leftChars="0"/>
        <w:rPr>
          <w:rFonts w:ascii="Times New Roman" w:eastAsia="標楷體" w:hAnsi="Times New Roman" w:cs="Times New Roman"/>
        </w:rPr>
      </w:pPr>
      <w:r w:rsidRPr="00F27D90">
        <w:rPr>
          <w:rFonts w:ascii="Times New Roman" w:eastAsia="標楷體" w:hAnsi="Times New Roman" w:cs="Times New Roman"/>
        </w:rPr>
        <w:t>三次無故遲到</w:t>
      </w:r>
      <w:r w:rsidRPr="00F27D90">
        <w:rPr>
          <w:rFonts w:ascii="Times New Roman" w:eastAsia="標楷體" w:hAnsi="Times New Roman" w:cs="Times New Roman"/>
        </w:rPr>
        <w:t>(</w:t>
      </w:r>
      <w:r w:rsidRPr="00F27D90">
        <w:rPr>
          <w:rFonts w:ascii="Times New Roman" w:eastAsia="標楷體" w:hAnsi="Times New Roman" w:cs="Times New Roman"/>
        </w:rPr>
        <w:t>十分鐘以上</w:t>
      </w:r>
      <w:r w:rsidRPr="00F27D90">
        <w:rPr>
          <w:rFonts w:ascii="Times New Roman" w:eastAsia="標楷體" w:hAnsi="Times New Roman" w:cs="Times New Roman"/>
        </w:rPr>
        <w:t>)</w:t>
      </w:r>
      <w:r w:rsidRPr="00F27D90">
        <w:rPr>
          <w:rFonts w:ascii="Times New Roman" w:eastAsia="標楷體" w:hAnsi="Times New Roman" w:cs="Times New Roman"/>
        </w:rPr>
        <w:t>者。</w:t>
      </w:r>
    </w:p>
    <w:p w14:paraId="24C22033" w14:textId="0DF01D81" w:rsidR="00FD7A03" w:rsidRPr="00F27D90" w:rsidRDefault="00FD7A03" w:rsidP="00F27D90">
      <w:pPr>
        <w:pStyle w:val="a3"/>
        <w:numPr>
          <w:ilvl w:val="1"/>
          <w:numId w:val="12"/>
        </w:numPr>
        <w:ind w:leftChars="0"/>
        <w:rPr>
          <w:rFonts w:ascii="Times New Roman" w:eastAsia="標楷體" w:hAnsi="Times New Roman" w:cs="Times New Roman"/>
        </w:rPr>
      </w:pPr>
      <w:r w:rsidRPr="00F27D90">
        <w:rPr>
          <w:rFonts w:ascii="Times New Roman" w:eastAsia="標楷體" w:hAnsi="Times New Roman" w:cs="Times New Roman"/>
        </w:rPr>
        <w:t>課後輔導請假次數累積達</w:t>
      </w:r>
      <w:r w:rsidRPr="00F27D90">
        <w:rPr>
          <w:rFonts w:ascii="Times New Roman" w:eastAsia="標楷體" w:hAnsi="Times New Roman" w:cs="Times New Roman"/>
        </w:rPr>
        <w:t>3</w:t>
      </w:r>
      <w:r w:rsidRPr="00F27D90">
        <w:rPr>
          <w:rFonts w:ascii="Times New Roman" w:eastAsia="標楷體" w:hAnsi="Times New Roman" w:cs="Times New Roman"/>
        </w:rPr>
        <w:t>次以上者。</w:t>
      </w:r>
    </w:p>
    <w:p w14:paraId="02E69311" w14:textId="33726B51" w:rsidR="00FD7A03" w:rsidRDefault="00FD7A03" w:rsidP="00931B1D">
      <w:pPr>
        <w:pStyle w:val="a3"/>
        <w:numPr>
          <w:ilvl w:val="0"/>
          <w:numId w:val="10"/>
        </w:numPr>
        <w:ind w:leftChars="0" w:left="1333" w:hanging="851"/>
        <w:rPr>
          <w:rFonts w:ascii="Times New Roman" w:eastAsia="標楷體" w:hAnsi="Times New Roman" w:cs="Times New Roman"/>
        </w:rPr>
      </w:pPr>
      <w:r w:rsidRPr="00931B1D">
        <w:rPr>
          <w:rFonts w:ascii="Times New Roman" w:eastAsia="標楷體" w:hAnsi="Times New Roman" w:cs="Times New Roman"/>
        </w:rPr>
        <w:t>課輔地點應以校內教學促進中心</w:t>
      </w:r>
      <w:r w:rsidRPr="00931B1D">
        <w:rPr>
          <w:rFonts w:ascii="Times New Roman" w:eastAsia="標楷體" w:hAnsi="Times New Roman" w:cs="Times New Roman"/>
        </w:rPr>
        <w:t>(A101)</w:t>
      </w:r>
      <w:r w:rsidRPr="00931B1D">
        <w:rPr>
          <w:rFonts w:ascii="Times New Roman" w:eastAsia="標楷體" w:hAnsi="Times New Roman" w:cs="Times New Roman"/>
        </w:rPr>
        <w:t>為主，若需至其他場地課輔，須填寫原因供申請時審核。</w:t>
      </w:r>
    </w:p>
    <w:p w14:paraId="6A813713" w14:textId="3D9377BA" w:rsidR="004202DF" w:rsidRDefault="007D5D27" w:rsidP="00931B1D">
      <w:pPr>
        <w:pStyle w:val="a3"/>
        <w:numPr>
          <w:ilvl w:val="0"/>
          <w:numId w:val="10"/>
        </w:numPr>
        <w:ind w:leftChars="0" w:left="1333" w:hanging="851"/>
        <w:rPr>
          <w:rFonts w:ascii="Times New Roman" w:eastAsia="標楷體" w:hAnsi="Times New Roman" w:cs="Times New Roman"/>
        </w:rPr>
      </w:pPr>
      <w:r w:rsidRPr="00931B1D">
        <w:rPr>
          <w:rFonts w:ascii="Times New Roman" w:eastAsia="標楷體" w:hAnsi="Times New Roman" w:cs="Times New Roman"/>
        </w:rPr>
        <w:t>若當學期該</w:t>
      </w:r>
      <w:proofErr w:type="gramStart"/>
      <w:r w:rsidRPr="00931B1D">
        <w:rPr>
          <w:rFonts w:ascii="Times New Roman" w:eastAsia="標楷體" w:hAnsi="Times New Roman" w:cs="Times New Roman"/>
        </w:rPr>
        <w:t>科課輔已</w:t>
      </w:r>
      <w:proofErr w:type="gramEnd"/>
      <w:r w:rsidRPr="00931B1D">
        <w:rPr>
          <w:rFonts w:ascii="Times New Roman" w:eastAsia="標楷體" w:hAnsi="Times New Roman" w:cs="Times New Roman"/>
        </w:rPr>
        <w:t>有重複申請其他計畫經費補助，</w:t>
      </w:r>
      <w:r w:rsidR="004461E5" w:rsidRPr="00931B1D">
        <w:rPr>
          <w:rFonts w:ascii="Times New Roman" w:eastAsia="標楷體" w:hAnsi="Times New Roman" w:cs="Times New Roman"/>
        </w:rPr>
        <w:t>則</w:t>
      </w:r>
      <w:r w:rsidRPr="00931B1D">
        <w:rPr>
          <w:rFonts w:ascii="Times New Roman" w:eastAsia="標楷體" w:hAnsi="Times New Roman" w:cs="Times New Roman"/>
        </w:rPr>
        <w:t>課輔不予通過，避免資源重覆及浪費</w:t>
      </w:r>
      <w:r w:rsidR="00E6318B" w:rsidRPr="00931B1D">
        <w:rPr>
          <w:rFonts w:ascii="Times New Roman" w:eastAsia="標楷體" w:hAnsi="Times New Roman" w:cs="Times New Roman"/>
        </w:rPr>
        <w:t>。</w:t>
      </w:r>
    </w:p>
    <w:p w14:paraId="2A1B79FA" w14:textId="7E749573" w:rsidR="007D5D27" w:rsidRPr="000C07C7" w:rsidRDefault="00E72C38" w:rsidP="000C07C7">
      <w:pPr>
        <w:pStyle w:val="a3"/>
        <w:numPr>
          <w:ilvl w:val="0"/>
          <w:numId w:val="10"/>
        </w:numPr>
        <w:ind w:leftChars="0" w:left="1333" w:hanging="851"/>
        <w:rPr>
          <w:rFonts w:ascii="Times New Roman" w:eastAsia="標楷體" w:hAnsi="Times New Roman" w:cs="Times New Roman" w:hint="eastAsia"/>
        </w:rPr>
      </w:pPr>
      <w:r w:rsidRPr="00931B1D">
        <w:rPr>
          <w:rFonts w:ascii="Times New Roman" w:eastAsia="標楷體" w:hAnsi="Times New Roman" w:cs="Times New Roman"/>
        </w:rPr>
        <w:t>課輔申請時間固定為每學期</w:t>
      </w:r>
      <w:r w:rsidR="007C20B3" w:rsidRPr="00931B1D">
        <w:rPr>
          <w:rFonts w:ascii="Times New Roman" w:eastAsia="標楷體" w:hAnsi="Times New Roman" w:cs="Times New Roman"/>
        </w:rPr>
        <w:t>開學後四</w:t>
      </w:r>
      <w:proofErr w:type="gramStart"/>
      <w:r w:rsidR="007C20B3" w:rsidRPr="00931B1D">
        <w:rPr>
          <w:rFonts w:ascii="Times New Roman" w:eastAsia="標楷體" w:hAnsi="Times New Roman" w:cs="Times New Roman"/>
        </w:rPr>
        <w:t>週</w:t>
      </w:r>
      <w:proofErr w:type="gramEnd"/>
      <w:r w:rsidR="007C20B3" w:rsidRPr="00931B1D">
        <w:rPr>
          <w:rFonts w:ascii="Times New Roman" w:eastAsia="標楷體" w:hAnsi="Times New Roman" w:cs="Times New Roman"/>
        </w:rPr>
        <w:t>內</w:t>
      </w:r>
      <w:r w:rsidR="00701DBE" w:rsidRPr="00931B1D">
        <w:rPr>
          <w:rFonts w:ascii="Times New Roman" w:eastAsia="標楷體" w:hAnsi="Times New Roman" w:cs="Times New Roman"/>
        </w:rPr>
        <w:t>及期中考結束後</w:t>
      </w:r>
      <w:r w:rsidR="00766AF5" w:rsidRPr="00931B1D">
        <w:rPr>
          <w:rFonts w:ascii="Times New Roman" w:eastAsia="標楷體" w:hAnsi="Times New Roman" w:cs="Times New Roman"/>
        </w:rPr>
        <w:t>三</w:t>
      </w:r>
      <w:proofErr w:type="gramStart"/>
      <w:r w:rsidR="00701DBE" w:rsidRPr="00931B1D">
        <w:rPr>
          <w:rFonts w:ascii="Times New Roman" w:eastAsia="標楷體" w:hAnsi="Times New Roman" w:cs="Times New Roman"/>
        </w:rPr>
        <w:t>週</w:t>
      </w:r>
      <w:proofErr w:type="gramEnd"/>
      <w:r w:rsidR="007C20B3" w:rsidRPr="00931B1D">
        <w:rPr>
          <w:rFonts w:ascii="Times New Roman" w:eastAsia="標楷體" w:hAnsi="Times New Roman" w:cs="Times New Roman"/>
        </w:rPr>
        <w:t>內</w:t>
      </w:r>
      <w:r w:rsidR="00731DB5" w:rsidRPr="00931B1D">
        <w:rPr>
          <w:rFonts w:ascii="Times New Roman" w:eastAsia="標楷體" w:hAnsi="Times New Roman" w:cs="Times New Roman"/>
        </w:rPr>
        <w:t>截</w:t>
      </w:r>
      <w:r w:rsidR="007F299B" w:rsidRPr="00931B1D">
        <w:rPr>
          <w:rFonts w:ascii="Times New Roman" w:eastAsia="標楷體" w:hAnsi="Times New Roman" w:cs="Times New Roman"/>
        </w:rPr>
        <w:t>止。</w:t>
      </w:r>
      <w:r w:rsidR="007C20B3" w:rsidRPr="00931B1D">
        <w:rPr>
          <w:rFonts w:ascii="Times New Roman" w:eastAsia="標楷體" w:hAnsi="Times New Roman" w:cs="Times New Roman"/>
        </w:rPr>
        <w:t>若因特殊狀況申請則不限於此規定。</w:t>
      </w:r>
    </w:p>
    <w:p w14:paraId="517E58F3" w14:textId="67B4680E" w:rsidR="00F024CE" w:rsidRPr="00931B1D" w:rsidRDefault="00F54555" w:rsidP="00F024CE">
      <w:pPr>
        <w:rPr>
          <w:rFonts w:ascii="Times New Roman" w:eastAsia="標楷體" w:hAnsi="Times New Roman" w:cs="Times New Roman"/>
        </w:rPr>
      </w:pPr>
      <w:r w:rsidRPr="00931B1D">
        <w:rPr>
          <w:rFonts w:ascii="Times New Roman" w:eastAsia="標楷體" w:hAnsi="Times New Roman" w:cs="Times New Roman"/>
        </w:rPr>
        <w:t>六</w:t>
      </w:r>
      <w:r w:rsidR="00F024CE" w:rsidRPr="00931B1D">
        <w:rPr>
          <w:rFonts w:ascii="Times New Roman" w:eastAsia="標楷體" w:hAnsi="Times New Roman" w:cs="Times New Roman"/>
        </w:rPr>
        <w:t>、支付標準</w:t>
      </w:r>
    </w:p>
    <w:p w14:paraId="717479DE" w14:textId="61B5B5F4" w:rsidR="004F70F9" w:rsidRPr="00931B1D" w:rsidRDefault="001E6456" w:rsidP="001E6456">
      <w:pPr>
        <w:pStyle w:val="a3"/>
        <w:ind w:leftChars="0"/>
        <w:rPr>
          <w:rFonts w:ascii="Times New Roman" w:eastAsia="標楷體" w:hAnsi="Times New Roman" w:cs="Times New Roman"/>
          <w:color w:val="000000" w:themeColor="text1"/>
        </w:rPr>
      </w:pPr>
      <w:r w:rsidRPr="00931B1D">
        <w:rPr>
          <w:rFonts w:ascii="Times New Roman" w:eastAsia="標楷體" w:hAnsi="Times New Roman" w:cs="Times New Roman"/>
        </w:rPr>
        <w:t>依據大專校院輔導身心障礙學生工作計畫經常門經費補助基準表，授課鐘點費參照</w:t>
      </w:r>
      <w:r w:rsidR="005758B6" w:rsidRPr="00931B1D">
        <w:rPr>
          <w:rFonts w:ascii="Times New Roman" w:eastAsia="標楷體" w:hAnsi="Times New Roman" w:cs="Times New Roman"/>
          <w:color w:val="000000" w:themeColor="text1"/>
        </w:rPr>
        <w:t>公立大專校院兼任教師鐘點費支給基準</w:t>
      </w:r>
      <w:r w:rsidR="00FC2A32" w:rsidRPr="00931B1D">
        <w:rPr>
          <w:rFonts w:ascii="Times New Roman" w:eastAsia="標楷體" w:hAnsi="Times New Roman" w:cs="Times New Roman"/>
          <w:color w:val="000000" w:themeColor="text1"/>
        </w:rPr>
        <w:t>。</w:t>
      </w:r>
      <w:r w:rsidR="00C54779" w:rsidRPr="00931B1D">
        <w:rPr>
          <w:rFonts w:ascii="Times New Roman" w:eastAsia="標楷體" w:hAnsi="Times New Roman" w:cs="Times New Roman"/>
          <w:color w:val="000000" w:themeColor="text1"/>
        </w:rPr>
        <w:t>專任教師授課鐘點費比照本校規定辦理。</w:t>
      </w:r>
    </w:p>
    <w:tbl>
      <w:tblPr>
        <w:tblpPr w:leftFromText="181" w:rightFromText="181" w:vertAnchor="text" w:horzAnchor="margin" w:tblpY="176"/>
        <w:tblOverlap w:val="neve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3"/>
        <w:gridCol w:w="1223"/>
        <w:gridCol w:w="1515"/>
        <w:gridCol w:w="1893"/>
        <w:gridCol w:w="1921"/>
        <w:gridCol w:w="1750"/>
      </w:tblGrid>
      <w:tr w:rsidR="002F48B5" w:rsidRPr="00931B1D" w14:paraId="76BD8646" w14:textId="77777777" w:rsidTr="00C54779">
        <w:trPr>
          <w:cantSplit/>
          <w:trHeight w:val="256"/>
        </w:trPr>
        <w:tc>
          <w:tcPr>
            <w:tcW w:w="1776" w:type="dxa"/>
            <w:gridSpan w:val="2"/>
            <w:tcBorders>
              <w:top w:val="single" w:sz="12" w:space="0" w:color="auto"/>
              <w:left w:val="single" w:sz="12" w:space="0" w:color="auto"/>
            </w:tcBorders>
            <w:shd w:val="clear" w:color="auto" w:fill="D9D9D9" w:themeFill="background1" w:themeFillShade="D9"/>
            <w:vAlign w:val="center"/>
          </w:tcPr>
          <w:p w14:paraId="7CC63B15" w14:textId="77777777" w:rsidR="002F48B5" w:rsidRPr="00931B1D" w:rsidRDefault="002F48B5" w:rsidP="002F48B5">
            <w:pPr>
              <w:ind w:leftChars="100" w:left="240" w:rightChars="100" w:right="240"/>
              <w:jc w:val="distribute"/>
              <w:rPr>
                <w:rFonts w:ascii="Times New Roman" w:eastAsia="標楷體" w:hAnsi="Times New Roman" w:cs="Times New Roman"/>
                <w:szCs w:val="24"/>
              </w:rPr>
            </w:pPr>
            <w:r w:rsidRPr="00931B1D">
              <w:rPr>
                <w:rFonts w:ascii="Times New Roman" w:eastAsia="標楷體" w:hAnsi="Times New Roman" w:cs="Times New Roman"/>
                <w:szCs w:val="24"/>
              </w:rPr>
              <w:t>類別</w:t>
            </w:r>
          </w:p>
        </w:tc>
        <w:tc>
          <w:tcPr>
            <w:tcW w:w="1515" w:type="dxa"/>
            <w:tcBorders>
              <w:top w:val="single" w:sz="12" w:space="0" w:color="auto"/>
            </w:tcBorders>
            <w:shd w:val="clear" w:color="auto" w:fill="D9D9D9" w:themeFill="background1" w:themeFillShade="D9"/>
            <w:vAlign w:val="center"/>
          </w:tcPr>
          <w:p w14:paraId="5BD58ED6" w14:textId="77777777" w:rsidR="002F48B5" w:rsidRPr="00931B1D" w:rsidRDefault="002F48B5" w:rsidP="00F125B9">
            <w:pPr>
              <w:jc w:val="center"/>
              <w:rPr>
                <w:rFonts w:ascii="Times New Roman" w:eastAsia="標楷體" w:hAnsi="Times New Roman" w:cs="Times New Roman"/>
                <w:szCs w:val="24"/>
              </w:rPr>
            </w:pPr>
            <w:r w:rsidRPr="00931B1D">
              <w:rPr>
                <w:rFonts w:ascii="Times New Roman" w:eastAsia="標楷體" w:hAnsi="Times New Roman" w:cs="Times New Roman"/>
                <w:szCs w:val="24"/>
              </w:rPr>
              <w:t>教授</w:t>
            </w:r>
          </w:p>
        </w:tc>
        <w:tc>
          <w:tcPr>
            <w:tcW w:w="1893" w:type="dxa"/>
            <w:tcBorders>
              <w:top w:val="single" w:sz="12" w:space="0" w:color="auto"/>
            </w:tcBorders>
            <w:shd w:val="clear" w:color="auto" w:fill="D9D9D9" w:themeFill="background1" w:themeFillShade="D9"/>
            <w:vAlign w:val="center"/>
          </w:tcPr>
          <w:p w14:paraId="2AD58B79" w14:textId="77777777" w:rsidR="002F48B5" w:rsidRPr="00931B1D" w:rsidRDefault="002F48B5" w:rsidP="00F125B9">
            <w:pPr>
              <w:jc w:val="center"/>
              <w:rPr>
                <w:rFonts w:ascii="Times New Roman" w:eastAsia="標楷體" w:hAnsi="Times New Roman" w:cs="Times New Roman"/>
                <w:szCs w:val="24"/>
              </w:rPr>
            </w:pPr>
            <w:r w:rsidRPr="00931B1D">
              <w:rPr>
                <w:rFonts w:ascii="Times New Roman" w:eastAsia="標楷體" w:hAnsi="Times New Roman" w:cs="Times New Roman"/>
                <w:szCs w:val="24"/>
              </w:rPr>
              <w:t>副教授</w:t>
            </w:r>
          </w:p>
        </w:tc>
        <w:tc>
          <w:tcPr>
            <w:tcW w:w="1921" w:type="dxa"/>
            <w:tcBorders>
              <w:top w:val="single" w:sz="12" w:space="0" w:color="auto"/>
            </w:tcBorders>
            <w:shd w:val="clear" w:color="auto" w:fill="D9D9D9" w:themeFill="background1" w:themeFillShade="D9"/>
            <w:vAlign w:val="center"/>
          </w:tcPr>
          <w:p w14:paraId="5D5471BA" w14:textId="77777777" w:rsidR="002F48B5" w:rsidRPr="00931B1D" w:rsidRDefault="002F48B5" w:rsidP="00F125B9">
            <w:pPr>
              <w:jc w:val="center"/>
              <w:rPr>
                <w:rFonts w:ascii="Times New Roman" w:eastAsia="標楷體" w:hAnsi="Times New Roman" w:cs="Times New Roman"/>
                <w:szCs w:val="24"/>
              </w:rPr>
            </w:pPr>
            <w:r w:rsidRPr="00931B1D">
              <w:rPr>
                <w:rFonts w:ascii="Times New Roman" w:eastAsia="標楷體" w:hAnsi="Times New Roman" w:cs="Times New Roman"/>
                <w:szCs w:val="24"/>
              </w:rPr>
              <w:t>助理教授</w:t>
            </w:r>
          </w:p>
        </w:tc>
        <w:tc>
          <w:tcPr>
            <w:tcW w:w="1747" w:type="dxa"/>
            <w:tcBorders>
              <w:top w:val="single" w:sz="12" w:space="0" w:color="auto"/>
              <w:right w:val="single" w:sz="12" w:space="0" w:color="auto"/>
            </w:tcBorders>
            <w:shd w:val="clear" w:color="auto" w:fill="D9D9D9" w:themeFill="background1" w:themeFillShade="D9"/>
            <w:vAlign w:val="center"/>
          </w:tcPr>
          <w:p w14:paraId="0B9BE56F" w14:textId="77777777" w:rsidR="002F48B5" w:rsidRPr="00931B1D" w:rsidRDefault="002F48B5" w:rsidP="00F125B9">
            <w:pPr>
              <w:jc w:val="center"/>
              <w:rPr>
                <w:rFonts w:ascii="Times New Roman" w:eastAsia="標楷體" w:hAnsi="Times New Roman" w:cs="Times New Roman"/>
                <w:szCs w:val="24"/>
              </w:rPr>
            </w:pPr>
            <w:r w:rsidRPr="00931B1D">
              <w:rPr>
                <w:rFonts w:ascii="Times New Roman" w:eastAsia="標楷體" w:hAnsi="Times New Roman" w:cs="Times New Roman"/>
                <w:szCs w:val="24"/>
              </w:rPr>
              <w:t>講師</w:t>
            </w:r>
          </w:p>
        </w:tc>
      </w:tr>
      <w:tr w:rsidR="002F48B5" w:rsidRPr="00931B1D" w14:paraId="0A8E07AC" w14:textId="77777777" w:rsidTr="00C54779">
        <w:trPr>
          <w:cantSplit/>
          <w:trHeight w:val="254"/>
        </w:trPr>
        <w:tc>
          <w:tcPr>
            <w:tcW w:w="553" w:type="dxa"/>
            <w:vMerge w:val="restart"/>
            <w:tcBorders>
              <w:left w:val="single" w:sz="12" w:space="0" w:color="auto"/>
            </w:tcBorders>
            <w:shd w:val="clear" w:color="auto" w:fill="D9D9D9" w:themeFill="background1" w:themeFillShade="D9"/>
            <w:vAlign w:val="center"/>
          </w:tcPr>
          <w:p w14:paraId="5FD5190C" w14:textId="77777777" w:rsidR="002F48B5" w:rsidRPr="00931B1D" w:rsidRDefault="002F48B5" w:rsidP="002F48B5">
            <w:pPr>
              <w:jc w:val="distribute"/>
              <w:rPr>
                <w:rFonts w:ascii="Times New Roman" w:eastAsia="標楷體" w:hAnsi="Times New Roman" w:cs="Times New Roman"/>
                <w:szCs w:val="24"/>
              </w:rPr>
            </w:pPr>
            <w:r w:rsidRPr="00931B1D">
              <w:rPr>
                <w:rFonts w:ascii="Times New Roman" w:eastAsia="標楷體" w:hAnsi="Times New Roman" w:cs="Times New Roman"/>
                <w:szCs w:val="24"/>
              </w:rPr>
              <w:t>支給基準</w:t>
            </w:r>
          </w:p>
        </w:tc>
        <w:tc>
          <w:tcPr>
            <w:tcW w:w="1222" w:type="dxa"/>
            <w:shd w:val="clear" w:color="auto" w:fill="D9D9D9" w:themeFill="background1" w:themeFillShade="D9"/>
            <w:vAlign w:val="center"/>
          </w:tcPr>
          <w:p w14:paraId="0D2ED7AD" w14:textId="77777777" w:rsidR="002F48B5" w:rsidRPr="00931B1D" w:rsidRDefault="002F48B5" w:rsidP="002F48B5">
            <w:pPr>
              <w:jc w:val="center"/>
              <w:rPr>
                <w:rFonts w:ascii="Times New Roman" w:eastAsia="標楷體" w:hAnsi="Times New Roman" w:cs="Times New Roman"/>
                <w:szCs w:val="24"/>
              </w:rPr>
            </w:pPr>
            <w:r w:rsidRPr="00931B1D">
              <w:rPr>
                <w:rFonts w:ascii="Times New Roman" w:eastAsia="標楷體" w:hAnsi="Times New Roman" w:cs="Times New Roman"/>
                <w:szCs w:val="24"/>
              </w:rPr>
              <w:t>日間授課</w:t>
            </w:r>
          </w:p>
        </w:tc>
        <w:tc>
          <w:tcPr>
            <w:tcW w:w="1515" w:type="dxa"/>
            <w:vAlign w:val="center"/>
          </w:tcPr>
          <w:p w14:paraId="5914B40E" w14:textId="0CB1A39A" w:rsidR="002F48B5" w:rsidRPr="00931B1D" w:rsidRDefault="00237593" w:rsidP="00C54779">
            <w:pPr>
              <w:ind w:leftChars="27" w:left="65"/>
              <w:jc w:val="center"/>
              <w:rPr>
                <w:rFonts w:ascii="Times New Roman" w:eastAsia="標楷體" w:hAnsi="Times New Roman" w:cs="Times New Roman"/>
                <w:szCs w:val="24"/>
              </w:rPr>
            </w:pPr>
            <w:r w:rsidRPr="00931B1D">
              <w:rPr>
                <w:rFonts w:ascii="Times New Roman" w:eastAsia="標楷體" w:hAnsi="Times New Roman" w:cs="Times New Roman"/>
                <w:szCs w:val="24"/>
              </w:rPr>
              <w:t>1,0</w:t>
            </w:r>
            <w:r w:rsidR="00F27D90">
              <w:rPr>
                <w:rFonts w:ascii="Times New Roman" w:eastAsia="標楷體" w:hAnsi="Times New Roman" w:cs="Times New Roman"/>
                <w:szCs w:val="24"/>
              </w:rPr>
              <w:t>70</w:t>
            </w:r>
          </w:p>
        </w:tc>
        <w:tc>
          <w:tcPr>
            <w:tcW w:w="1893" w:type="dxa"/>
            <w:vAlign w:val="center"/>
          </w:tcPr>
          <w:p w14:paraId="0A4C5D5F" w14:textId="5ADC12F3" w:rsidR="002F48B5" w:rsidRPr="00931B1D" w:rsidRDefault="00F27D90" w:rsidP="00C54779">
            <w:pPr>
              <w:ind w:leftChars="27" w:left="65"/>
              <w:jc w:val="center"/>
              <w:rPr>
                <w:rFonts w:ascii="Times New Roman" w:eastAsia="標楷體" w:hAnsi="Times New Roman" w:cs="Times New Roman"/>
                <w:szCs w:val="24"/>
              </w:rPr>
            </w:pPr>
            <w:r>
              <w:rPr>
                <w:rFonts w:ascii="Times New Roman" w:eastAsia="標楷體" w:hAnsi="Times New Roman" w:cs="Times New Roman" w:hint="eastAsia"/>
                <w:szCs w:val="24"/>
              </w:rPr>
              <w:t>9</w:t>
            </w:r>
            <w:r>
              <w:rPr>
                <w:rFonts w:ascii="Times New Roman" w:eastAsia="標楷體" w:hAnsi="Times New Roman" w:cs="Times New Roman"/>
                <w:szCs w:val="24"/>
              </w:rPr>
              <w:t>20</w:t>
            </w:r>
          </w:p>
        </w:tc>
        <w:tc>
          <w:tcPr>
            <w:tcW w:w="1921" w:type="dxa"/>
            <w:vAlign w:val="center"/>
          </w:tcPr>
          <w:p w14:paraId="2EA6C8A6" w14:textId="0D937F02" w:rsidR="002F48B5" w:rsidRPr="00931B1D" w:rsidRDefault="00237593" w:rsidP="00C54779">
            <w:pPr>
              <w:ind w:leftChars="27" w:left="65"/>
              <w:jc w:val="center"/>
              <w:rPr>
                <w:rFonts w:ascii="Times New Roman" w:eastAsia="標楷體" w:hAnsi="Times New Roman" w:cs="Times New Roman"/>
                <w:szCs w:val="24"/>
              </w:rPr>
            </w:pPr>
            <w:r w:rsidRPr="00931B1D">
              <w:rPr>
                <w:rFonts w:ascii="Times New Roman" w:eastAsia="標楷體" w:hAnsi="Times New Roman" w:cs="Times New Roman"/>
                <w:szCs w:val="24"/>
              </w:rPr>
              <w:t>8</w:t>
            </w:r>
            <w:r w:rsidR="00F27D90">
              <w:rPr>
                <w:rFonts w:ascii="Times New Roman" w:eastAsia="標楷體" w:hAnsi="Times New Roman" w:cs="Times New Roman"/>
                <w:szCs w:val="24"/>
              </w:rPr>
              <w:t>55</w:t>
            </w:r>
          </w:p>
        </w:tc>
        <w:tc>
          <w:tcPr>
            <w:tcW w:w="1747" w:type="dxa"/>
            <w:tcBorders>
              <w:right w:val="single" w:sz="12" w:space="0" w:color="auto"/>
            </w:tcBorders>
            <w:vAlign w:val="center"/>
          </w:tcPr>
          <w:p w14:paraId="4F6C588D" w14:textId="25A91FAE" w:rsidR="002F48B5" w:rsidRPr="00931B1D" w:rsidRDefault="00237593" w:rsidP="00C54779">
            <w:pPr>
              <w:ind w:leftChars="27" w:left="65"/>
              <w:jc w:val="center"/>
              <w:rPr>
                <w:rFonts w:ascii="Times New Roman" w:eastAsia="標楷體" w:hAnsi="Times New Roman" w:cs="Times New Roman"/>
                <w:szCs w:val="24"/>
              </w:rPr>
            </w:pPr>
            <w:r w:rsidRPr="00931B1D">
              <w:rPr>
                <w:rFonts w:ascii="Times New Roman" w:eastAsia="標楷體" w:hAnsi="Times New Roman" w:cs="Times New Roman"/>
                <w:szCs w:val="24"/>
              </w:rPr>
              <w:t>7</w:t>
            </w:r>
            <w:r w:rsidR="00F27D90">
              <w:rPr>
                <w:rFonts w:ascii="Times New Roman" w:eastAsia="標楷體" w:hAnsi="Times New Roman" w:cs="Times New Roman"/>
                <w:szCs w:val="24"/>
              </w:rPr>
              <w:t>80</w:t>
            </w:r>
          </w:p>
        </w:tc>
      </w:tr>
      <w:tr w:rsidR="002F48B5" w:rsidRPr="00931B1D" w14:paraId="3F6DCF92" w14:textId="77777777" w:rsidTr="00C54779">
        <w:trPr>
          <w:cantSplit/>
          <w:trHeight w:val="267"/>
        </w:trPr>
        <w:tc>
          <w:tcPr>
            <w:tcW w:w="553" w:type="dxa"/>
            <w:vMerge/>
            <w:tcBorders>
              <w:left w:val="single" w:sz="12" w:space="0" w:color="auto"/>
              <w:bottom w:val="single" w:sz="4" w:space="0" w:color="auto"/>
            </w:tcBorders>
            <w:shd w:val="clear" w:color="auto" w:fill="D9D9D9" w:themeFill="background1" w:themeFillShade="D9"/>
            <w:vAlign w:val="center"/>
          </w:tcPr>
          <w:p w14:paraId="05C8FAEC" w14:textId="77777777" w:rsidR="002F48B5" w:rsidRPr="00931B1D" w:rsidRDefault="002F48B5" w:rsidP="002F48B5">
            <w:pPr>
              <w:jc w:val="distribute"/>
              <w:rPr>
                <w:rFonts w:ascii="Times New Roman" w:eastAsia="標楷體" w:hAnsi="Times New Roman" w:cs="Times New Roman"/>
                <w:szCs w:val="24"/>
              </w:rPr>
            </w:pPr>
          </w:p>
        </w:tc>
        <w:tc>
          <w:tcPr>
            <w:tcW w:w="1222" w:type="dxa"/>
            <w:tcBorders>
              <w:bottom w:val="single" w:sz="4" w:space="0" w:color="auto"/>
            </w:tcBorders>
            <w:shd w:val="clear" w:color="auto" w:fill="D9D9D9" w:themeFill="background1" w:themeFillShade="D9"/>
            <w:vAlign w:val="center"/>
          </w:tcPr>
          <w:p w14:paraId="0A4EF45F" w14:textId="77777777" w:rsidR="002F48B5" w:rsidRPr="00931B1D" w:rsidRDefault="002F48B5" w:rsidP="002F48B5">
            <w:pPr>
              <w:jc w:val="center"/>
              <w:rPr>
                <w:rFonts w:ascii="Times New Roman" w:eastAsia="標楷體" w:hAnsi="Times New Roman" w:cs="Times New Roman"/>
                <w:szCs w:val="24"/>
              </w:rPr>
            </w:pPr>
            <w:r w:rsidRPr="00931B1D">
              <w:rPr>
                <w:rFonts w:ascii="Times New Roman" w:eastAsia="標楷體" w:hAnsi="Times New Roman" w:cs="Times New Roman"/>
                <w:szCs w:val="24"/>
              </w:rPr>
              <w:t>夜間授課</w:t>
            </w:r>
          </w:p>
        </w:tc>
        <w:tc>
          <w:tcPr>
            <w:tcW w:w="1515" w:type="dxa"/>
            <w:tcBorders>
              <w:bottom w:val="single" w:sz="4" w:space="0" w:color="auto"/>
            </w:tcBorders>
            <w:vAlign w:val="center"/>
          </w:tcPr>
          <w:p w14:paraId="1201A2AD" w14:textId="2316DC56" w:rsidR="002F48B5" w:rsidRPr="00931B1D" w:rsidRDefault="00237593" w:rsidP="00C54779">
            <w:pPr>
              <w:ind w:leftChars="27" w:left="65"/>
              <w:jc w:val="center"/>
              <w:rPr>
                <w:rFonts w:ascii="Times New Roman" w:eastAsia="標楷體" w:hAnsi="Times New Roman" w:cs="Times New Roman"/>
                <w:szCs w:val="24"/>
              </w:rPr>
            </w:pPr>
            <w:r w:rsidRPr="00931B1D">
              <w:rPr>
                <w:rFonts w:ascii="Times New Roman" w:eastAsia="標楷體" w:hAnsi="Times New Roman" w:cs="Times New Roman"/>
                <w:szCs w:val="24"/>
              </w:rPr>
              <w:t>1,</w:t>
            </w:r>
            <w:r w:rsidR="00F27D90">
              <w:rPr>
                <w:rFonts w:ascii="Times New Roman" w:eastAsia="標楷體" w:hAnsi="Times New Roman" w:cs="Times New Roman"/>
                <w:szCs w:val="24"/>
              </w:rPr>
              <w:t>115</w:t>
            </w:r>
          </w:p>
        </w:tc>
        <w:tc>
          <w:tcPr>
            <w:tcW w:w="1893" w:type="dxa"/>
            <w:tcBorders>
              <w:bottom w:val="single" w:sz="4" w:space="0" w:color="auto"/>
            </w:tcBorders>
            <w:vAlign w:val="center"/>
          </w:tcPr>
          <w:p w14:paraId="63CA893B" w14:textId="57628828" w:rsidR="002F48B5" w:rsidRPr="00931B1D" w:rsidRDefault="00237593" w:rsidP="00C54779">
            <w:pPr>
              <w:ind w:leftChars="27" w:left="65"/>
              <w:jc w:val="center"/>
              <w:rPr>
                <w:rFonts w:ascii="Times New Roman" w:eastAsia="標楷體" w:hAnsi="Times New Roman" w:cs="Times New Roman"/>
                <w:szCs w:val="24"/>
              </w:rPr>
            </w:pPr>
            <w:r w:rsidRPr="00931B1D">
              <w:rPr>
                <w:rFonts w:ascii="Times New Roman" w:eastAsia="標楷體" w:hAnsi="Times New Roman" w:cs="Times New Roman"/>
                <w:szCs w:val="24"/>
              </w:rPr>
              <w:t>9</w:t>
            </w:r>
            <w:r w:rsidR="00F27D90">
              <w:rPr>
                <w:rFonts w:ascii="Times New Roman" w:eastAsia="標楷體" w:hAnsi="Times New Roman" w:cs="Times New Roman"/>
                <w:szCs w:val="24"/>
              </w:rPr>
              <w:t>55</w:t>
            </w:r>
          </w:p>
        </w:tc>
        <w:tc>
          <w:tcPr>
            <w:tcW w:w="1921" w:type="dxa"/>
            <w:tcBorders>
              <w:bottom w:val="single" w:sz="4" w:space="0" w:color="auto"/>
            </w:tcBorders>
            <w:vAlign w:val="center"/>
          </w:tcPr>
          <w:p w14:paraId="6BFF9A16" w14:textId="0247420A" w:rsidR="002F48B5" w:rsidRPr="00931B1D" w:rsidRDefault="00F27D90" w:rsidP="00C54779">
            <w:pPr>
              <w:ind w:leftChars="27" w:left="65"/>
              <w:jc w:val="center"/>
              <w:rPr>
                <w:rFonts w:ascii="Times New Roman" w:eastAsia="標楷體" w:hAnsi="Times New Roman" w:cs="Times New Roman"/>
                <w:szCs w:val="24"/>
              </w:rPr>
            </w:pPr>
            <w:r>
              <w:rPr>
                <w:rFonts w:ascii="Times New Roman" w:eastAsia="標楷體" w:hAnsi="Times New Roman" w:cs="Times New Roman" w:hint="eastAsia"/>
                <w:szCs w:val="24"/>
              </w:rPr>
              <w:t>9</w:t>
            </w:r>
            <w:r>
              <w:rPr>
                <w:rFonts w:ascii="Times New Roman" w:eastAsia="標楷體" w:hAnsi="Times New Roman" w:cs="Times New Roman"/>
                <w:szCs w:val="24"/>
              </w:rPr>
              <w:t>00</w:t>
            </w:r>
          </w:p>
        </w:tc>
        <w:tc>
          <w:tcPr>
            <w:tcW w:w="1747" w:type="dxa"/>
            <w:tcBorders>
              <w:bottom w:val="single" w:sz="4" w:space="0" w:color="auto"/>
              <w:right w:val="single" w:sz="12" w:space="0" w:color="auto"/>
            </w:tcBorders>
            <w:vAlign w:val="center"/>
          </w:tcPr>
          <w:p w14:paraId="47C72F49" w14:textId="49677290" w:rsidR="002F48B5" w:rsidRPr="00931B1D" w:rsidRDefault="00237593" w:rsidP="00C54779">
            <w:pPr>
              <w:ind w:leftChars="27" w:left="65"/>
              <w:jc w:val="center"/>
              <w:rPr>
                <w:rFonts w:ascii="Times New Roman" w:eastAsia="標楷體" w:hAnsi="Times New Roman" w:cs="Times New Roman"/>
                <w:szCs w:val="24"/>
              </w:rPr>
            </w:pPr>
            <w:r w:rsidRPr="00931B1D">
              <w:rPr>
                <w:rFonts w:ascii="Times New Roman" w:eastAsia="標楷體" w:hAnsi="Times New Roman" w:cs="Times New Roman"/>
                <w:szCs w:val="24"/>
              </w:rPr>
              <w:t>8</w:t>
            </w:r>
            <w:r w:rsidR="00F27D90">
              <w:rPr>
                <w:rFonts w:ascii="Times New Roman" w:eastAsia="標楷體" w:hAnsi="Times New Roman" w:cs="Times New Roman"/>
                <w:szCs w:val="24"/>
              </w:rPr>
              <w:t>30</w:t>
            </w:r>
          </w:p>
        </w:tc>
      </w:tr>
      <w:tr w:rsidR="002F48B5" w:rsidRPr="00931B1D" w14:paraId="79F2A626" w14:textId="77777777" w:rsidTr="00C54779">
        <w:trPr>
          <w:cantSplit/>
          <w:trHeight w:val="632"/>
        </w:trPr>
        <w:tc>
          <w:tcPr>
            <w:tcW w:w="1776" w:type="dxa"/>
            <w:gridSpan w:val="2"/>
            <w:tcBorders>
              <w:left w:val="single" w:sz="12" w:space="0" w:color="auto"/>
              <w:bottom w:val="single" w:sz="12" w:space="0" w:color="auto"/>
            </w:tcBorders>
            <w:vAlign w:val="center"/>
          </w:tcPr>
          <w:p w14:paraId="72C0FBE3" w14:textId="77777777" w:rsidR="002F48B5" w:rsidRPr="00931B1D" w:rsidRDefault="002F48B5" w:rsidP="002F48B5">
            <w:pPr>
              <w:ind w:leftChars="100" w:left="240" w:rightChars="100" w:right="240"/>
              <w:jc w:val="distribute"/>
              <w:rPr>
                <w:rFonts w:ascii="Times New Roman" w:eastAsia="標楷體" w:hAnsi="Times New Roman" w:cs="Times New Roman"/>
                <w:szCs w:val="24"/>
              </w:rPr>
            </w:pPr>
            <w:r w:rsidRPr="00931B1D">
              <w:rPr>
                <w:rFonts w:ascii="Times New Roman" w:eastAsia="標楷體" w:hAnsi="Times New Roman" w:cs="Times New Roman"/>
                <w:szCs w:val="24"/>
              </w:rPr>
              <w:t>備註</w:t>
            </w:r>
          </w:p>
        </w:tc>
        <w:tc>
          <w:tcPr>
            <w:tcW w:w="7079" w:type="dxa"/>
            <w:gridSpan w:val="4"/>
            <w:tcBorders>
              <w:bottom w:val="single" w:sz="12" w:space="0" w:color="auto"/>
              <w:right w:val="single" w:sz="12" w:space="0" w:color="auto"/>
            </w:tcBorders>
            <w:vAlign w:val="center"/>
          </w:tcPr>
          <w:p w14:paraId="708C2A39" w14:textId="0E44EA64" w:rsidR="002F48B5" w:rsidRPr="00931B1D" w:rsidRDefault="00237593" w:rsidP="002F48B5">
            <w:pPr>
              <w:numPr>
                <w:ilvl w:val="0"/>
                <w:numId w:val="2"/>
              </w:numPr>
              <w:jc w:val="both"/>
              <w:rPr>
                <w:rFonts w:ascii="Times New Roman" w:eastAsia="標楷體" w:hAnsi="Times New Roman" w:cs="Times New Roman"/>
                <w:szCs w:val="24"/>
              </w:rPr>
            </w:pPr>
            <w:r w:rsidRPr="00931B1D">
              <w:rPr>
                <w:rFonts w:ascii="Times New Roman" w:eastAsia="標楷體" w:hAnsi="Times New Roman" w:cs="Times New Roman"/>
                <w:szCs w:val="24"/>
              </w:rPr>
              <w:t>夜間授課時間為下午</w:t>
            </w:r>
            <w:r w:rsidRPr="00931B1D">
              <w:rPr>
                <w:rFonts w:ascii="Times New Roman" w:eastAsia="標楷體" w:hAnsi="Times New Roman" w:cs="Times New Roman"/>
                <w:szCs w:val="24"/>
              </w:rPr>
              <w:t>6</w:t>
            </w:r>
            <w:r w:rsidRPr="00931B1D">
              <w:rPr>
                <w:rFonts w:ascii="Times New Roman" w:eastAsia="標楷體" w:hAnsi="Times New Roman" w:cs="Times New Roman"/>
                <w:szCs w:val="24"/>
              </w:rPr>
              <w:t>時以後</w:t>
            </w:r>
            <w:r w:rsidR="002F48B5" w:rsidRPr="00931B1D">
              <w:rPr>
                <w:rFonts w:ascii="Times New Roman" w:eastAsia="標楷體" w:hAnsi="Times New Roman" w:cs="Times New Roman"/>
                <w:szCs w:val="24"/>
              </w:rPr>
              <w:t>。</w:t>
            </w:r>
          </w:p>
          <w:p w14:paraId="46514ED3" w14:textId="77777777" w:rsidR="002F48B5" w:rsidRPr="00931B1D" w:rsidRDefault="00237593" w:rsidP="00C54779">
            <w:pPr>
              <w:numPr>
                <w:ilvl w:val="0"/>
                <w:numId w:val="2"/>
              </w:numPr>
              <w:jc w:val="both"/>
              <w:rPr>
                <w:rFonts w:ascii="Times New Roman" w:eastAsia="標楷體" w:hAnsi="Times New Roman" w:cs="Times New Roman"/>
                <w:szCs w:val="24"/>
              </w:rPr>
            </w:pPr>
            <w:r w:rsidRPr="00931B1D">
              <w:rPr>
                <w:rFonts w:ascii="Times New Roman" w:eastAsia="標楷體" w:hAnsi="Times New Roman" w:cs="Times New Roman"/>
                <w:szCs w:val="24"/>
              </w:rPr>
              <w:t>專任教師超時授課鐘點費支給基準比照本表規定辦理</w:t>
            </w:r>
            <w:r w:rsidR="002F48B5" w:rsidRPr="00931B1D">
              <w:rPr>
                <w:rFonts w:ascii="Times New Roman" w:eastAsia="標楷體" w:hAnsi="Times New Roman" w:cs="Times New Roman"/>
                <w:szCs w:val="24"/>
              </w:rPr>
              <w:t>。</w:t>
            </w:r>
          </w:p>
          <w:p w14:paraId="52FE1EDB" w14:textId="2364D52B" w:rsidR="00237593" w:rsidRPr="00931B1D" w:rsidRDefault="00237593" w:rsidP="00C54779">
            <w:pPr>
              <w:numPr>
                <w:ilvl w:val="0"/>
                <w:numId w:val="2"/>
              </w:numPr>
              <w:jc w:val="both"/>
              <w:rPr>
                <w:rFonts w:ascii="Times New Roman" w:eastAsia="標楷體" w:hAnsi="Times New Roman" w:cs="Times New Roman"/>
                <w:szCs w:val="24"/>
              </w:rPr>
            </w:pPr>
            <w:r w:rsidRPr="00931B1D">
              <w:rPr>
                <w:rFonts w:ascii="Times New Roman" w:eastAsia="標楷體" w:hAnsi="Times New Roman" w:cs="Times New Roman"/>
                <w:szCs w:val="24"/>
              </w:rPr>
              <w:t>本表自</w:t>
            </w:r>
            <w:r w:rsidRPr="00931B1D">
              <w:rPr>
                <w:rFonts w:ascii="Times New Roman" w:eastAsia="標楷體" w:hAnsi="Times New Roman" w:cs="Times New Roman"/>
                <w:szCs w:val="24"/>
              </w:rPr>
              <w:t>11</w:t>
            </w:r>
            <w:r w:rsidR="00F27D90">
              <w:rPr>
                <w:rFonts w:ascii="Times New Roman" w:eastAsia="標楷體" w:hAnsi="Times New Roman" w:cs="Times New Roman"/>
                <w:szCs w:val="24"/>
              </w:rPr>
              <w:t>4</w:t>
            </w:r>
            <w:r w:rsidRPr="00931B1D">
              <w:rPr>
                <w:rFonts w:ascii="Times New Roman" w:eastAsia="標楷體" w:hAnsi="Times New Roman" w:cs="Times New Roman"/>
                <w:szCs w:val="24"/>
              </w:rPr>
              <w:t>年</w:t>
            </w:r>
            <w:r w:rsidRPr="00931B1D">
              <w:rPr>
                <w:rFonts w:ascii="Times New Roman" w:eastAsia="標楷體" w:hAnsi="Times New Roman" w:cs="Times New Roman"/>
                <w:szCs w:val="24"/>
              </w:rPr>
              <w:t>2</w:t>
            </w:r>
            <w:r w:rsidRPr="00931B1D">
              <w:rPr>
                <w:rFonts w:ascii="Times New Roman" w:eastAsia="標楷體" w:hAnsi="Times New Roman" w:cs="Times New Roman"/>
                <w:szCs w:val="24"/>
              </w:rPr>
              <w:t>月</w:t>
            </w:r>
            <w:r w:rsidRPr="00931B1D">
              <w:rPr>
                <w:rFonts w:ascii="Times New Roman" w:eastAsia="標楷體" w:hAnsi="Times New Roman" w:cs="Times New Roman"/>
                <w:szCs w:val="24"/>
              </w:rPr>
              <w:t>1</w:t>
            </w:r>
            <w:r w:rsidRPr="00931B1D">
              <w:rPr>
                <w:rFonts w:ascii="Times New Roman" w:eastAsia="標楷體" w:hAnsi="Times New Roman" w:cs="Times New Roman"/>
                <w:szCs w:val="24"/>
              </w:rPr>
              <w:t>日生效。</w:t>
            </w:r>
          </w:p>
        </w:tc>
      </w:tr>
    </w:tbl>
    <w:p w14:paraId="2F6C2EE9" w14:textId="59964D18" w:rsidR="001E6456" w:rsidRPr="00931B1D" w:rsidRDefault="001E6456" w:rsidP="000C07C7">
      <w:pPr>
        <w:pStyle w:val="a3"/>
        <w:ind w:leftChars="0"/>
        <w:jc w:val="both"/>
        <w:rPr>
          <w:rFonts w:ascii="Times New Roman" w:eastAsia="標楷體" w:hAnsi="Times New Roman" w:cs="Times New Roman" w:hint="eastAsia"/>
        </w:rPr>
      </w:pPr>
      <w:r w:rsidRPr="00931B1D">
        <w:rPr>
          <w:rFonts w:ascii="Times New Roman" w:eastAsia="標楷體" w:hAnsi="Times New Roman" w:cs="Times New Roman"/>
        </w:rPr>
        <w:t>具備學士畢業及碩士畢業身分之課業輔導助理支應標準，碩士畢業每小時鐘點費</w:t>
      </w:r>
      <w:r w:rsidRPr="00931B1D">
        <w:rPr>
          <w:rFonts w:ascii="Times New Roman" w:eastAsia="標楷體" w:hAnsi="Times New Roman" w:cs="Times New Roman"/>
        </w:rPr>
        <w:t>350</w:t>
      </w:r>
      <w:r w:rsidRPr="00931B1D">
        <w:rPr>
          <w:rFonts w:ascii="Times New Roman" w:eastAsia="標楷體" w:hAnsi="Times New Roman" w:cs="Times New Roman"/>
        </w:rPr>
        <w:t>元；學士畢業每小時鐘點費</w:t>
      </w:r>
      <w:r w:rsidRPr="00931B1D">
        <w:rPr>
          <w:rFonts w:ascii="Times New Roman" w:eastAsia="標楷體" w:hAnsi="Times New Roman" w:cs="Times New Roman"/>
        </w:rPr>
        <w:t>250</w:t>
      </w:r>
      <w:r w:rsidRPr="00931B1D">
        <w:rPr>
          <w:rFonts w:ascii="Times New Roman" w:eastAsia="標楷體" w:hAnsi="Times New Roman" w:cs="Times New Roman"/>
        </w:rPr>
        <w:t>元。課業輔導助理以參加教學資源中心課輔教學助理及資源教室舉辦學生助理人員之相關培訓課程者優先聘用。</w:t>
      </w:r>
    </w:p>
    <w:p w14:paraId="522AC043" w14:textId="473F8B4D" w:rsidR="002D6768" w:rsidRPr="00931B1D" w:rsidRDefault="00F54555" w:rsidP="0008260E">
      <w:pPr>
        <w:ind w:left="425" w:hangingChars="177" w:hanging="425"/>
        <w:rPr>
          <w:rFonts w:ascii="Times New Roman" w:eastAsia="標楷體" w:hAnsi="Times New Roman" w:cs="Times New Roman"/>
        </w:rPr>
      </w:pPr>
      <w:r w:rsidRPr="00931B1D">
        <w:rPr>
          <w:rFonts w:ascii="Times New Roman" w:eastAsia="標楷體" w:hAnsi="Times New Roman" w:cs="Times New Roman"/>
        </w:rPr>
        <w:t>七</w:t>
      </w:r>
      <w:r w:rsidR="00E5097E" w:rsidRPr="00931B1D">
        <w:rPr>
          <w:rFonts w:ascii="Times New Roman" w:eastAsia="標楷體" w:hAnsi="Times New Roman" w:cs="Times New Roman"/>
        </w:rPr>
        <w:t>、本要點經特殊教育推行委員會會議通過</w:t>
      </w:r>
      <w:r w:rsidR="004202DF" w:rsidRPr="00931B1D">
        <w:rPr>
          <w:rFonts w:ascii="Times New Roman" w:eastAsia="標楷體" w:hAnsi="Times New Roman" w:cs="Times New Roman"/>
        </w:rPr>
        <w:t>，</w:t>
      </w:r>
      <w:r w:rsidR="004C1947" w:rsidRPr="00931B1D">
        <w:rPr>
          <w:rFonts w:ascii="Times New Roman" w:eastAsia="標楷體" w:hAnsi="Times New Roman" w:cs="Times New Roman"/>
          <w:szCs w:val="24"/>
        </w:rPr>
        <w:t>陳請校長核定後自發布日施行</w:t>
      </w:r>
      <w:r w:rsidR="00E5097E" w:rsidRPr="00931B1D">
        <w:rPr>
          <w:rFonts w:ascii="Times New Roman" w:eastAsia="標楷體" w:hAnsi="Times New Roman" w:cs="Times New Roman"/>
        </w:rPr>
        <w:t>，修正時亦同。</w:t>
      </w:r>
    </w:p>
    <w:sectPr w:rsidR="002D6768" w:rsidRPr="00931B1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B8A3" w14:textId="77777777" w:rsidR="0027757D" w:rsidRDefault="0027757D" w:rsidP="000E18BD">
      <w:r>
        <w:separator/>
      </w:r>
    </w:p>
  </w:endnote>
  <w:endnote w:type="continuationSeparator" w:id="0">
    <w:p w14:paraId="600DB03B" w14:textId="77777777" w:rsidR="0027757D" w:rsidRDefault="0027757D" w:rsidP="000E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D9544" w14:textId="77777777" w:rsidR="0027757D" w:rsidRDefault="0027757D" w:rsidP="000E18BD">
      <w:r>
        <w:separator/>
      </w:r>
    </w:p>
  </w:footnote>
  <w:footnote w:type="continuationSeparator" w:id="0">
    <w:p w14:paraId="0402125D" w14:textId="77777777" w:rsidR="0027757D" w:rsidRDefault="0027757D" w:rsidP="000E1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271"/>
    <w:multiLevelType w:val="hybridMultilevel"/>
    <w:tmpl w:val="EBAEF2D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B7539D"/>
    <w:multiLevelType w:val="hybridMultilevel"/>
    <w:tmpl w:val="048AA15A"/>
    <w:lvl w:ilvl="0" w:tplc="9490D754">
      <w:start w:val="1"/>
      <w:numFmt w:val="taiwaneseCountingThousand"/>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FE22EB6"/>
    <w:multiLevelType w:val="hybridMultilevel"/>
    <w:tmpl w:val="92FA0ACC"/>
    <w:lvl w:ilvl="0" w:tplc="EF98280A">
      <w:start w:val="1"/>
      <w:numFmt w:val="decimal"/>
      <w:lvlText w:val="(%1)"/>
      <w:lvlJc w:val="left"/>
      <w:pPr>
        <w:ind w:left="1440" w:hanging="480"/>
      </w:pPr>
      <w:rPr>
        <w:rFonts w:hint="eastAsia"/>
      </w:rPr>
    </w:lvl>
    <w:lvl w:ilvl="1" w:tplc="EF98280A">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2762786"/>
    <w:multiLevelType w:val="hybridMultilevel"/>
    <w:tmpl w:val="113A3E52"/>
    <w:lvl w:ilvl="0" w:tplc="9490D754">
      <w:start w:val="1"/>
      <w:numFmt w:val="taiwaneseCountingThousand"/>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C233B0C"/>
    <w:multiLevelType w:val="hybridMultilevel"/>
    <w:tmpl w:val="F56A7078"/>
    <w:lvl w:ilvl="0" w:tplc="9490D754">
      <w:start w:val="1"/>
      <w:numFmt w:val="taiwaneseCountingThousand"/>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F1F54DF"/>
    <w:multiLevelType w:val="hybridMultilevel"/>
    <w:tmpl w:val="64CEC68C"/>
    <w:lvl w:ilvl="0" w:tplc="9490D754">
      <w:start w:val="1"/>
      <w:numFmt w:val="taiwaneseCountingThousand"/>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AA13811"/>
    <w:multiLevelType w:val="hybridMultilevel"/>
    <w:tmpl w:val="52BEC47E"/>
    <w:lvl w:ilvl="0" w:tplc="EFA8C18E">
      <w:start w:val="1"/>
      <w:numFmt w:val="decimal"/>
      <w:lvlText w:val="%1."/>
      <w:lvlJc w:val="left"/>
      <w:pPr>
        <w:tabs>
          <w:tab w:val="num" w:pos="1500"/>
        </w:tabs>
        <w:ind w:left="1500" w:hanging="5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1E2290"/>
    <w:multiLevelType w:val="hybridMultilevel"/>
    <w:tmpl w:val="1C76205A"/>
    <w:lvl w:ilvl="0" w:tplc="9490D754">
      <w:start w:val="1"/>
      <w:numFmt w:val="taiwaneseCountingThousand"/>
      <w:lvlText w:val="（%1）"/>
      <w:lvlJc w:val="left"/>
      <w:pPr>
        <w:ind w:left="960" w:hanging="480"/>
      </w:pPr>
      <w:rPr>
        <w:rFonts w:hint="eastAsia"/>
        <w:color w:val="000000" w:themeColor="text1"/>
      </w:rPr>
    </w:lvl>
    <w:lvl w:ilvl="1" w:tplc="82A21AD4">
      <w:start w:val="1"/>
      <w:numFmt w:val="decimal"/>
      <w:lvlText w:val="(%2)"/>
      <w:lvlJc w:val="left"/>
      <w:pPr>
        <w:ind w:left="1365" w:hanging="40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4443EEF"/>
    <w:multiLevelType w:val="hybridMultilevel"/>
    <w:tmpl w:val="1108DEDA"/>
    <w:lvl w:ilvl="0" w:tplc="A6ACC860">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2F194C"/>
    <w:multiLevelType w:val="hybridMultilevel"/>
    <w:tmpl w:val="E54410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207132"/>
    <w:multiLevelType w:val="hybridMultilevel"/>
    <w:tmpl w:val="F44CB99A"/>
    <w:lvl w:ilvl="0" w:tplc="3D3A5D26">
      <w:start w:val="1"/>
      <w:numFmt w:val="taiwaneseCountingThousand"/>
      <w:suff w:val="nothing"/>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722F32EE"/>
    <w:multiLevelType w:val="hybridMultilevel"/>
    <w:tmpl w:val="0ED8CAB8"/>
    <w:lvl w:ilvl="0" w:tplc="9490D754">
      <w:start w:val="1"/>
      <w:numFmt w:val="taiwaneseCountingThousand"/>
      <w:lvlText w:val="（%1）"/>
      <w:lvlJc w:val="left"/>
      <w:pPr>
        <w:ind w:left="840" w:hanging="480"/>
      </w:pPr>
      <w:rPr>
        <w:rFonts w:hint="eastAsia"/>
        <w:color w:val="000000" w:themeColor="text1"/>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0"/>
  </w:num>
  <w:num w:numId="3">
    <w:abstractNumId w:val="6"/>
  </w:num>
  <w:num w:numId="4">
    <w:abstractNumId w:val="9"/>
  </w:num>
  <w:num w:numId="5">
    <w:abstractNumId w:val="8"/>
  </w:num>
  <w:num w:numId="6">
    <w:abstractNumId w:val="3"/>
  </w:num>
  <w:num w:numId="7">
    <w:abstractNumId w:val="11"/>
  </w:num>
  <w:num w:numId="8">
    <w:abstractNumId w:val="4"/>
  </w:num>
  <w:num w:numId="9">
    <w:abstractNumId w:val="1"/>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73"/>
    <w:rsid w:val="00045635"/>
    <w:rsid w:val="0008260E"/>
    <w:rsid w:val="000B282C"/>
    <w:rsid w:val="000C07C7"/>
    <w:rsid w:val="000E18BD"/>
    <w:rsid w:val="00112944"/>
    <w:rsid w:val="001141FE"/>
    <w:rsid w:val="00147644"/>
    <w:rsid w:val="00155796"/>
    <w:rsid w:val="001D148B"/>
    <w:rsid w:val="001D431E"/>
    <w:rsid w:val="001E6456"/>
    <w:rsid w:val="001F0215"/>
    <w:rsid w:val="0020772B"/>
    <w:rsid w:val="002132DD"/>
    <w:rsid w:val="00237593"/>
    <w:rsid w:val="002536BF"/>
    <w:rsid w:val="0027757D"/>
    <w:rsid w:val="002D6768"/>
    <w:rsid w:val="002F48B5"/>
    <w:rsid w:val="0031347A"/>
    <w:rsid w:val="00313D8A"/>
    <w:rsid w:val="00331A24"/>
    <w:rsid w:val="00381BAC"/>
    <w:rsid w:val="003C1838"/>
    <w:rsid w:val="003D0007"/>
    <w:rsid w:val="003D3927"/>
    <w:rsid w:val="004138C1"/>
    <w:rsid w:val="004202DF"/>
    <w:rsid w:val="00434674"/>
    <w:rsid w:val="004461E5"/>
    <w:rsid w:val="004A5A19"/>
    <w:rsid w:val="004C0845"/>
    <w:rsid w:val="004C1947"/>
    <w:rsid w:val="004F70F9"/>
    <w:rsid w:val="00516C89"/>
    <w:rsid w:val="00557156"/>
    <w:rsid w:val="005758B6"/>
    <w:rsid w:val="00584A4D"/>
    <w:rsid w:val="00593899"/>
    <w:rsid w:val="005A146D"/>
    <w:rsid w:val="005E2594"/>
    <w:rsid w:val="00620E78"/>
    <w:rsid w:val="00643587"/>
    <w:rsid w:val="006667FE"/>
    <w:rsid w:val="006B5292"/>
    <w:rsid w:val="006B72DB"/>
    <w:rsid w:val="00701DBE"/>
    <w:rsid w:val="0071051C"/>
    <w:rsid w:val="007302AC"/>
    <w:rsid w:val="00731DB5"/>
    <w:rsid w:val="00766AF5"/>
    <w:rsid w:val="007C20B3"/>
    <w:rsid w:val="007D3087"/>
    <w:rsid w:val="007D30E1"/>
    <w:rsid w:val="007D5D27"/>
    <w:rsid w:val="007F299B"/>
    <w:rsid w:val="00825CCB"/>
    <w:rsid w:val="008603F5"/>
    <w:rsid w:val="00862EC9"/>
    <w:rsid w:val="008964EC"/>
    <w:rsid w:val="008A6F5E"/>
    <w:rsid w:val="008D0249"/>
    <w:rsid w:val="008F587C"/>
    <w:rsid w:val="00917EDD"/>
    <w:rsid w:val="00931B1D"/>
    <w:rsid w:val="00A35D79"/>
    <w:rsid w:val="00AE7774"/>
    <w:rsid w:val="00AF1552"/>
    <w:rsid w:val="00B02F44"/>
    <w:rsid w:val="00B81212"/>
    <w:rsid w:val="00B978B0"/>
    <w:rsid w:val="00C118AD"/>
    <w:rsid w:val="00C54779"/>
    <w:rsid w:val="00C86719"/>
    <w:rsid w:val="00CF00A3"/>
    <w:rsid w:val="00D8598C"/>
    <w:rsid w:val="00DC022C"/>
    <w:rsid w:val="00DD325A"/>
    <w:rsid w:val="00DF2627"/>
    <w:rsid w:val="00E1589A"/>
    <w:rsid w:val="00E45D59"/>
    <w:rsid w:val="00E5097E"/>
    <w:rsid w:val="00E54243"/>
    <w:rsid w:val="00E6318B"/>
    <w:rsid w:val="00E702B9"/>
    <w:rsid w:val="00E72C38"/>
    <w:rsid w:val="00E7412B"/>
    <w:rsid w:val="00E77AC1"/>
    <w:rsid w:val="00EB7A04"/>
    <w:rsid w:val="00EC1ED7"/>
    <w:rsid w:val="00F024CE"/>
    <w:rsid w:val="00F125B9"/>
    <w:rsid w:val="00F16780"/>
    <w:rsid w:val="00F27D90"/>
    <w:rsid w:val="00F43E73"/>
    <w:rsid w:val="00F54555"/>
    <w:rsid w:val="00F77A22"/>
    <w:rsid w:val="00F91ABB"/>
    <w:rsid w:val="00FC2A32"/>
    <w:rsid w:val="00FD7A03"/>
    <w:rsid w:val="00FF6C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D4BD54D"/>
  <w15:docId w15:val="{384C97E6-12CC-4227-B5C2-3A5CA413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87C"/>
    <w:pPr>
      <w:ind w:leftChars="200" w:left="480"/>
    </w:pPr>
  </w:style>
  <w:style w:type="character" w:customStyle="1" w:styleId="contextfont1">
    <w:name w:val="contextfont1"/>
    <w:basedOn w:val="a0"/>
    <w:rsid w:val="008F587C"/>
    <w:rPr>
      <w:rFonts w:ascii="Arial" w:hAnsi="Arial" w:cs="Arial" w:hint="default"/>
      <w:color w:val="000000"/>
      <w:spacing w:val="30"/>
      <w:sz w:val="17"/>
      <w:szCs w:val="17"/>
    </w:rPr>
  </w:style>
  <w:style w:type="paragraph" w:styleId="a4">
    <w:name w:val="header"/>
    <w:basedOn w:val="a"/>
    <w:link w:val="a5"/>
    <w:uiPriority w:val="99"/>
    <w:unhideWhenUsed/>
    <w:rsid w:val="000E18BD"/>
    <w:pPr>
      <w:tabs>
        <w:tab w:val="center" w:pos="4153"/>
        <w:tab w:val="right" w:pos="8306"/>
      </w:tabs>
      <w:snapToGrid w:val="0"/>
    </w:pPr>
    <w:rPr>
      <w:sz w:val="20"/>
      <w:szCs w:val="20"/>
    </w:rPr>
  </w:style>
  <w:style w:type="character" w:customStyle="1" w:styleId="a5">
    <w:name w:val="頁首 字元"/>
    <w:basedOn w:val="a0"/>
    <w:link w:val="a4"/>
    <w:uiPriority w:val="99"/>
    <w:rsid w:val="000E18BD"/>
    <w:rPr>
      <w:sz w:val="20"/>
      <w:szCs w:val="20"/>
    </w:rPr>
  </w:style>
  <w:style w:type="paragraph" w:styleId="a6">
    <w:name w:val="footer"/>
    <w:basedOn w:val="a"/>
    <w:link w:val="a7"/>
    <w:uiPriority w:val="99"/>
    <w:unhideWhenUsed/>
    <w:rsid w:val="000E18BD"/>
    <w:pPr>
      <w:tabs>
        <w:tab w:val="center" w:pos="4153"/>
        <w:tab w:val="right" w:pos="8306"/>
      </w:tabs>
      <w:snapToGrid w:val="0"/>
    </w:pPr>
    <w:rPr>
      <w:sz w:val="20"/>
      <w:szCs w:val="20"/>
    </w:rPr>
  </w:style>
  <w:style w:type="character" w:customStyle="1" w:styleId="a7">
    <w:name w:val="頁尾 字元"/>
    <w:basedOn w:val="a0"/>
    <w:link w:val="a6"/>
    <w:uiPriority w:val="99"/>
    <w:rsid w:val="000E18BD"/>
    <w:rPr>
      <w:sz w:val="20"/>
      <w:szCs w:val="20"/>
    </w:rPr>
  </w:style>
  <w:style w:type="paragraph" w:styleId="a8">
    <w:name w:val="Balloon Text"/>
    <w:basedOn w:val="a"/>
    <w:link w:val="a9"/>
    <w:uiPriority w:val="99"/>
    <w:semiHidden/>
    <w:unhideWhenUsed/>
    <w:rsid w:val="00CF00A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F00A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D0249"/>
    <w:pPr>
      <w:jc w:val="right"/>
    </w:pPr>
  </w:style>
  <w:style w:type="character" w:customStyle="1" w:styleId="ab">
    <w:name w:val="日期 字元"/>
    <w:basedOn w:val="a0"/>
    <w:link w:val="aa"/>
    <w:uiPriority w:val="99"/>
    <w:semiHidden/>
    <w:rsid w:val="008D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knuuser</dc:creator>
  <cp:lastModifiedBy>開南大學 楊佳諭</cp:lastModifiedBy>
  <cp:revision>4</cp:revision>
  <cp:lastPrinted>2020-05-20T06:03:00Z</cp:lastPrinted>
  <dcterms:created xsi:type="dcterms:W3CDTF">2025-05-26T05:19:00Z</dcterms:created>
  <dcterms:modified xsi:type="dcterms:W3CDTF">2025-05-26T05:38:00Z</dcterms:modified>
</cp:coreProperties>
</file>